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8BC0" w14:textId="7E9B5598" w:rsidR="0097544F" w:rsidRPr="00E81A82" w:rsidRDefault="0097544F" w:rsidP="0097544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81A82">
        <w:rPr>
          <w:rFonts w:ascii="Arial" w:hAnsi="Arial" w:cs="Arial"/>
          <w:b/>
          <w:bCs/>
          <w:u w:val="single"/>
        </w:rPr>
        <w:t>GUEST OF THE MONTH</w:t>
      </w:r>
    </w:p>
    <w:p w14:paraId="706A2C73" w14:textId="3236D733" w:rsidR="0097544F" w:rsidRDefault="003141EF" w:rsidP="0097544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</w:t>
      </w:r>
      <w:r w:rsidR="007D31B9">
        <w:rPr>
          <w:rFonts w:ascii="Arial" w:hAnsi="Arial" w:cs="Arial"/>
          <w:b/>
          <w:bCs/>
        </w:rPr>
        <w:t>r</w:t>
      </w:r>
      <w:r w:rsidR="00E463A8">
        <w:rPr>
          <w:rFonts w:ascii="Arial" w:hAnsi="Arial" w:cs="Arial"/>
          <w:b/>
          <w:bCs/>
        </w:rPr>
        <w:t xml:space="preserve"> 2025</w:t>
      </w:r>
    </w:p>
    <w:p w14:paraId="3438209A" w14:textId="248BAD5D" w:rsidR="0097544F" w:rsidRDefault="0097544F" w:rsidP="0097544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5D4B1" w14:textId="7A849720" w:rsidR="0097544F" w:rsidRDefault="003141EF" w:rsidP="007F234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BIL</w:t>
      </w:r>
      <w:r w:rsidR="00B01D5A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HA</w:t>
      </w:r>
      <w:r w:rsidR="00A76B6C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ENCAMP</w:t>
      </w:r>
    </w:p>
    <w:p w14:paraId="3B1311AE" w14:textId="47C5BF6A" w:rsidR="00B01D5A" w:rsidRDefault="00B01D5A" w:rsidP="007F234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METROPOLITAN WATER DISTRICT OF SOUTHERN CALIFORNIA</w:t>
      </w:r>
      <w:r w:rsidR="00D93C60">
        <w:rPr>
          <w:rFonts w:ascii="Arial" w:hAnsi="Arial" w:cs="Arial"/>
          <w:b/>
          <w:bCs/>
        </w:rPr>
        <w:t xml:space="preserve"> (MWD)</w:t>
      </w:r>
    </w:p>
    <w:p w14:paraId="5F9446A2" w14:textId="219D864B" w:rsidR="007F2348" w:rsidRDefault="007F2348" w:rsidP="007F234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UPDATE ON COLORADO RIVER NEGOTIATIONS</w:t>
      </w:r>
    </w:p>
    <w:p w14:paraId="6BEA100A" w14:textId="77777777" w:rsidR="00794938" w:rsidRPr="00E81A82" w:rsidRDefault="00794938" w:rsidP="007F2348">
      <w:pPr>
        <w:spacing w:after="0"/>
        <w:jc w:val="center"/>
        <w:rPr>
          <w:rFonts w:ascii="Arial" w:hAnsi="Arial" w:cs="Arial"/>
          <w:b/>
          <w:bCs/>
        </w:rPr>
      </w:pPr>
    </w:p>
    <w:p w14:paraId="534F8279" w14:textId="5832FAEB" w:rsidR="0097544F" w:rsidRPr="00E81A82" w:rsidRDefault="0097544F" w:rsidP="0097544F">
      <w:pPr>
        <w:spacing w:after="0"/>
        <w:rPr>
          <w:rFonts w:ascii="Arial" w:hAnsi="Arial" w:cs="Arial"/>
          <w:b/>
          <w:bCs/>
        </w:rPr>
      </w:pPr>
      <w:r w:rsidRPr="00E81A82">
        <w:rPr>
          <w:rFonts w:ascii="Arial" w:hAnsi="Arial" w:cs="Arial"/>
          <w:b/>
          <w:bCs/>
        </w:rPr>
        <w:t>Summary by Robert Yoshimura</w:t>
      </w:r>
    </w:p>
    <w:p w14:paraId="465A06B6" w14:textId="56E92B82" w:rsidR="008B19F8" w:rsidRDefault="004675B4" w:rsidP="0097544F">
      <w:pPr>
        <w:spacing w:after="0"/>
        <w:rPr>
          <w:rFonts w:ascii="Arial" w:hAnsi="Arial" w:cs="Arial"/>
        </w:rPr>
      </w:pPr>
      <w:r w:rsidRPr="003C3FD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1EC497" wp14:editId="10024B7D">
                <wp:simplePos x="0" y="0"/>
                <wp:positionH relativeFrom="margin">
                  <wp:posOffset>3253740</wp:posOffset>
                </wp:positionH>
                <wp:positionV relativeFrom="paragraph">
                  <wp:posOffset>91440</wp:posOffset>
                </wp:positionV>
                <wp:extent cx="2834640" cy="1613535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53E0" w14:textId="239038E7" w:rsidR="003C3FD6" w:rsidRDefault="00DC4F3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3C7F6" wp14:editId="30E87A55">
                                  <wp:extent cx="2683094" cy="1508760"/>
                                  <wp:effectExtent l="0" t="0" r="3175" b="0"/>
                                  <wp:docPr id="4" name="Picture 3" descr="This Is The Only Place You Can Drive Into The Grand Canyon (&amp; It Is Home To Historic Lee's Ferry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his Is The Only Place You Can Drive Into The Grand Canyon (&amp; It Is Home To Historic Lee's Ferry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2292" cy="1530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EC4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2pt;margin-top:7.2pt;width:223.2pt;height:1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">
                <v:textbox>
                  <w:txbxContent>
                    <w:p w14:paraId="2A1553E0" w14:textId="239038E7" w:rsidR="003C3FD6" w:rsidRDefault="00DC4F3D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E3C7F6" wp14:editId="30E87A55">
                            <wp:extent cx="2683094" cy="1508760"/>
                            <wp:effectExtent l="0" t="0" r="3175" b="0"/>
                            <wp:docPr id="4" name="Picture 3" descr="This Is The Only Place You Can Drive Into The Grand Canyon (&amp; It Is Home To Historic Lee's Ferry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his Is The Only Place You Can Drive Into The Grand Canyon (&amp; It Is Home To Historic Lee's Ferry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2292" cy="1530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BD4127" w14:textId="0B09BDF3" w:rsidR="004D4119" w:rsidRDefault="001E5763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1BA93" wp14:editId="38B9EF55">
                <wp:simplePos x="0" y="0"/>
                <wp:positionH relativeFrom="column">
                  <wp:posOffset>3331845</wp:posOffset>
                </wp:positionH>
                <wp:positionV relativeFrom="paragraph">
                  <wp:posOffset>1323340</wp:posOffset>
                </wp:positionV>
                <wp:extent cx="1863745" cy="203847"/>
                <wp:effectExtent l="0" t="0" r="3175" b="5715"/>
                <wp:wrapNone/>
                <wp:docPr id="18081625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45" cy="203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1E378" w14:textId="08EDA106" w:rsidR="00EC7A3D" w:rsidRPr="009D6D28" w:rsidRDefault="00EC7A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D28">
                              <w:rPr>
                                <w:sz w:val="16"/>
                                <w:szCs w:val="16"/>
                              </w:rPr>
                              <w:t>Lee’s Ferr</w:t>
                            </w:r>
                            <w:r w:rsidR="009D6D28" w:rsidRPr="009D6D28">
                              <w:rPr>
                                <w:sz w:val="16"/>
                                <w:szCs w:val="16"/>
                              </w:rPr>
                              <w:t>y, Arizona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BA93" id="_x0000_s1027" type="#_x0000_t202" style="position:absolute;margin-left:262.35pt;margin-top:104.2pt;width:146.75pt;height:16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" fillcolor="white [3201]" stroked="f" strokeweight=".5pt">
                <v:textbox>
                  <w:txbxContent>
                    <w:p w14:paraId="2231E378" w14:textId="08EDA106" w:rsidR="00EC7A3D" w:rsidRPr="009D6D28" w:rsidRDefault="00EC7A3D">
                      <w:pPr>
                        <w:rPr>
                          <w:sz w:val="16"/>
                          <w:szCs w:val="16"/>
                        </w:rPr>
                      </w:pPr>
                      <w:r w:rsidRPr="009D6D28">
                        <w:rPr>
                          <w:sz w:val="16"/>
                          <w:szCs w:val="16"/>
                        </w:rPr>
                        <w:t>Lee’s Ferr</w:t>
                      </w:r>
                      <w:r w:rsidR="009D6D28" w:rsidRPr="009D6D28">
                        <w:rPr>
                          <w:sz w:val="16"/>
                          <w:szCs w:val="16"/>
                        </w:rPr>
                        <w:t>y, Arizona</w:t>
                      </w:r>
                    </w:p>
                  </w:txbxContent>
                </v:textbox>
              </v:shape>
            </w:pict>
          </mc:Fallback>
        </mc:AlternateContent>
      </w:r>
      <w:r w:rsidR="000E53D2">
        <w:rPr>
          <w:rFonts w:ascii="Arial" w:hAnsi="Arial" w:cs="Arial"/>
        </w:rPr>
        <w:t>Veteran’s Day 2025 was</w:t>
      </w:r>
      <w:r w:rsidR="007C43BF">
        <w:rPr>
          <w:rFonts w:ascii="Arial" w:hAnsi="Arial" w:cs="Arial"/>
        </w:rPr>
        <w:t xml:space="preserve"> the official deadline established by the US Bureau of Reclamation</w:t>
      </w:r>
      <w:r w:rsidR="00895DDE">
        <w:rPr>
          <w:rFonts w:ascii="Arial" w:hAnsi="Arial" w:cs="Arial"/>
        </w:rPr>
        <w:t xml:space="preserve"> (BOR)</w:t>
      </w:r>
      <w:r w:rsidR="007C43BF">
        <w:rPr>
          <w:rFonts w:ascii="Arial" w:hAnsi="Arial" w:cs="Arial"/>
        </w:rPr>
        <w:t xml:space="preserve"> </w:t>
      </w:r>
      <w:r w:rsidR="00C1462D">
        <w:rPr>
          <w:rFonts w:ascii="Arial" w:hAnsi="Arial" w:cs="Arial"/>
        </w:rPr>
        <w:t>for agreement</w:t>
      </w:r>
      <w:r w:rsidR="00BB4751">
        <w:rPr>
          <w:rFonts w:ascii="Arial" w:hAnsi="Arial" w:cs="Arial"/>
        </w:rPr>
        <w:t xml:space="preserve"> in pr</w:t>
      </w:r>
      <w:r w:rsidR="001E0BCD">
        <w:rPr>
          <w:rFonts w:ascii="Arial" w:hAnsi="Arial" w:cs="Arial"/>
        </w:rPr>
        <w:t>inciple</w:t>
      </w:r>
      <w:r w:rsidR="00C1462D">
        <w:rPr>
          <w:rFonts w:ascii="Arial" w:hAnsi="Arial" w:cs="Arial"/>
        </w:rPr>
        <w:t xml:space="preserve"> on new permanent guidelines </w:t>
      </w:r>
      <w:r w:rsidR="00BF3788">
        <w:rPr>
          <w:rFonts w:ascii="Arial" w:hAnsi="Arial" w:cs="Arial"/>
        </w:rPr>
        <w:t>for the operation of the Colorado River</w:t>
      </w:r>
      <w:r w:rsidR="008F733C">
        <w:rPr>
          <w:rFonts w:ascii="Arial" w:hAnsi="Arial" w:cs="Arial"/>
        </w:rPr>
        <w:t xml:space="preserve">.  The seven </w:t>
      </w:r>
      <w:r w:rsidR="00544A74">
        <w:rPr>
          <w:rFonts w:ascii="Arial" w:hAnsi="Arial" w:cs="Arial"/>
        </w:rPr>
        <w:t>basin states involved have been negotiating for</w:t>
      </w:r>
      <w:r w:rsidR="00FF0F3E">
        <w:rPr>
          <w:rFonts w:ascii="Arial" w:hAnsi="Arial" w:cs="Arial"/>
        </w:rPr>
        <w:t xml:space="preserve"> two years</w:t>
      </w:r>
      <w:r w:rsidR="00043F10">
        <w:rPr>
          <w:rFonts w:ascii="Arial" w:hAnsi="Arial" w:cs="Arial"/>
        </w:rPr>
        <w:t xml:space="preserve"> trying to come up with </w:t>
      </w:r>
      <w:r w:rsidR="00A96673">
        <w:rPr>
          <w:rFonts w:ascii="Arial" w:hAnsi="Arial" w:cs="Arial"/>
        </w:rPr>
        <w:t xml:space="preserve">a replacement for the 2007 interim guidelines that expire at the end of </w:t>
      </w:r>
      <w:r w:rsidR="00675ECD">
        <w:rPr>
          <w:rFonts w:ascii="Arial" w:hAnsi="Arial" w:cs="Arial"/>
        </w:rPr>
        <w:t>next year</w:t>
      </w:r>
      <w:r w:rsidR="00BD517A">
        <w:rPr>
          <w:rFonts w:ascii="Arial" w:hAnsi="Arial" w:cs="Arial"/>
        </w:rPr>
        <w:t xml:space="preserve"> </w:t>
      </w:r>
      <w:r w:rsidR="00C00E53">
        <w:rPr>
          <w:rFonts w:ascii="Arial" w:hAnsi="Arial" w:cs="Arial"/>
        </w:rPr>
        <w:t>(officially</w:t>
      </w:r>
      <w:r w:rsidR="00B34762">
        <w:rPr>
          <w:rFonts w:ascii="Arial" w:hAnsi="Arial" w:cs="Arial"/>
        </w:rPr>
        <w:t xml:space="preserve"> at the end of water year 2026 which </w:t>
      </w:r>
      <w:r w:rsidR="00FC0A23">
        <w:rPr>
          <w:rFonts w:ascii="Arial" w:hAnsi="Arial" w:cs="Arial"/>
        </w:rPr>
        <w:t xml:space="preserve">began in October and extends through September).  </w:t>
      </w:r>
      <w:r w:rsidR="00834624">
        <w:rPr>
          <w:rFonts w:ascii="Arial" w:hAnsi="Arial" w:cs="Arial"/>
        </w:rPr>
        <w:t>No deal has</w:t>
      </w:r>
      <w:r w:rsidR="00925107">
        <w:rPr>
          <w:rFonts w:ascii="Arial" w:hAnsi="Arial" w:cs="Arial"/>
        </w:rPr>
        <w:t xml:space="preserve"> been made</w:t>
      </w:r>
      <w:r w:rsidR="00AC664F">
        <w:rPr>
          <w:rFonts w:ascii="Arial" w:hAnsi="Arial" w:cs="Arial"/>
        </w:rPr>
        <w:t xml:space="preserve"> and national media have been quick to point out the “failure” of the negotiating process.</w:t>
      </w:r>
      <w:r w:rsidR="00925107">
        <w:rPr>
          <w:rFonts w:ascii="Arial" w:hAnsi="Arial" w:cs="Arial"/>
        </w:rPr>
        <w:t xml:space="preserve">  However, </w:t>
      </w:r>
      <w:r w:rsidR="00741E8F">
        <w:rPr>
          <w:rFonts w:ascii="Arial" w:hAnsi="Arial" w:cs="Arial"/>
        </w:rPr>
        <w:t xml:space="preserve">the next deadline is Valentine’s Day 2026 when details of the </w:t>
      </w:r>
      <w:r w:rsidR="000C11D7">
        <w:rPr>
          <w:rFonts w:ascii="Arial" w:hAnsi="Arial" w:cs="Arial"/>
        </w:rPr>
        <w:t>agreement</w:t>
      </w:r>
      <w:r w:rsidR="00741E8F">
        <w:rPr>
          <w:rFonts w:ascii="Arial" w:hAnsi="Arial" w:cs="Arial"/>
        </w:rPr>
        <w:t xml:space="preserve"> must</w:t>
      </w:r>
      <w:r w:rsidR="000C11D7">
        <w:rPr>
          <w:rFonts w:ascii="Arial" w:hAnsi="Arial" w:cs="Arial"/>
        </w:rPr>
        <w:t xml:space="preserve"> be announced.  The </w:t>
      </w:r>
      <w:r w:rsidR="007508C9">
        <w:rPr>
          <w:rFonts w:ascii="Arial" w:hAnsi="Arial" w:cs="Arial"/>
        </w:rPr>
        <w:t xml:space="preserve">seven basin states have agreed to meet every Monday </w:t>
      </w:r>
      <w:r w:rsidR="0014184E">
        <w:rPr>
          <w:rFonts w:ascii="Arial" w:hAnsi="Arial" w:cs="Arial"/>
        </w:rPr>
        <w:t>to</w:t>
      </w:r>
      <w:r w:rsidR="00D05518">
        <w:rPr>
          <w:rFonts w:ascii="Arial" w:hAnsi="Arial" w:cs="Arial"/>
        </w:rPr>
        <w:t xml:space="preserve"> reach an agreement by </w:t>
      </w:r>
      <w:r w:rsidR="001F604E">
        <w:rPr>
          <w:rFonts w:ascii="Arial" w:hAnsi="Arial" w:cs="Arial"/>
        </w:rPr>
        <w:t>then</w:t>
      </w:r>
      <w:r w:rsidR="00D05518">
        <w:rPr>
          <w:rFonts w:ascii="Arial" w:hAnsi="Arial" w:cs="Arial"/>
        </w:rPr>
        <w:t xml:space="preserve">.  </w:t>
      </w:r>
    </w:p>
    <w:p w14:paraId="36C02444" w14:textId="77777777" w:rsidR="00142CBD" w:rsidRDefault="00142CBD" w:rsidP="0097544F">
      <w:pPr>
        <w:spacing w:after="0"/>
        <w:rPr>
          <w:rFonts w:ascii="Arial" w:hAnsi="Arial" w:cs="Arial"/>
        </w:rPr>
      </w:pPr>
    </w:p>
    <w:p w14:paraId="754C5828" w14:textId="77777777" w:rsidR="006F13D4" w:rsidRDefault="00E01468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Water allocations to the seven basin states were first establi</w:t>
      </w:r>
      <w:r w:rsidR="005824B5">
        <w:rPr>
          <w:rFonts w:ascii="Arial" w:hAnsi="Arial" w:cs="Arial"/>
        </w:rPr>
        <w:t xml:space="preserve">shed in the Colorado River Compact signed in 1922.  </w:t>
      </w:r>
      <w:r w:rsidR="00120A4D">
        <w:rPr>
          <w:rFonts w:ascii="Arial" w:hAnsi="Arial" w:cs="Arial"/>
        </w:rPr>
        <w:t>The Compact guaranteed water</w:t>
      </w:r>
      <w:r w:rsidR="00001D14">
        <w:rPr>
          <w:rFonts w:ascii="Arial" w:hAnsi="Arial" w:cs="Arial"/>
        </w:rPr>
        <w:t xml:space="preserve"> rights to the seven states with </w:t>
      </w:r>
      <w:r w:rsidR="004E1401">
        <w:rPr>
          <w:rFonts w:ascii="Arial" w:hAnsi="Arial" w:cs="Arial"/>
        </w:rPr>
        <w:t>an equal</w:t>
      </w:r>
      <w:r w:rsidR="002B2F41">
        <w:rPr>
          <w:rFonts w:ascii="Arial" w:hAnsi="Arial" w:cs="Arial"/>
        </w:rPr>
        <w:t xml:space="preserve"> allocation</w:t>
      </w:r>
      <w:r w:rsidR="00DA39F6">
        <w:rPr>
          <w:rFonts w:ascii="Arial" w:hAnsi="Arial" w:cs="Arial"/>
        </w:rPr>
        <w:t xml:space="preserve"> of 7.5 million acre-feet </w:t>
      </w:r>
      <w:r w:rsidR="003C645F">
        <w:rPr>
          <w:rFonts w:ascii="Arial" w:hAnsi="Arial" w:cs="Arial"/>
        </w:rPr>
        <w:t xml:space="preserve">per year (MAFY) </w:t>
      </w:r>
      <w:r w:rsidR="005F7DE3">
        <w:rPr>
          <w:rFonts w:ascii="Arial" w:hAnsi="Arial" w:cs="Arial"/>
        </w:rPr>
        <w:t>each to</w:t>
      </w:r>
      <w:r w:rsidR="002B2F41">
        <w:rPr>
          <w:rFonts w:ascii="Arial" w:hAnsi="Arial" w:cs="Arial"/>
        </w:rPr>
        <w:t xml:space="preserve"> the upper basin </w:t>
      </w:r>
      <w:r w:rsidR="009B6F5C">
        <w:rPr>
          <w:rFonts w:ascii="Arial" w:hAnsi="Arial" w:cs="Arial"/>
        </w:rPr>
        <w:t>(Colorado</w:t>
      </w:r>
      <w:r w:rsidR="002B2F41">
        <w:rPr>
          <w:rFonts w:ascii="Arial" w:hAnsi="Arial" w:cs="Arial"/>
        </w:rPr>
        <w:t>, Wyoming, Utah, and New Mexico)</w:t>
      </w:r>
      <w:r w:rsidR="00B90946">
        <w:rPr>
          <w:rFonts w:ascii="Arial" w:hAnsi="Arial" w:cs="Arial"/>
        </w:rPr>
        <w:t xml:space="preserve"> and lower basin (Arizona, Nevada, and California</w:t>
      </w:r>
      <w:r w:rsidR="009B6F5C">
        <w:rPr>
          <w:rFonts w:ascii="Arial" w:hAnsi="Arial" w:cs="Arial"/>
        </w:rPr>
        <w:t xml:space="preserve">). </w:t>
      </w:r>
      <w:r w:rsidR="00680795">
        <w:rPr>
          <w:rFonts w:ascii="Arial" w:hAnsi="Arial" w:cs="Arial"/>
        </w:rPr>
        <w:t>An additional allocation of 1.5 MAFY was</w:t>
      </w:r>
      <w:r w:rsidR="008F39E2">
        <w:rPr>
          <w:rFonts w:ascii="Arial" w:hAnsi="Arial" w:cs="Arial"/>
        </w:rPr>
        <w:t xml:space="preserve"> later made via a treaty with Mexico. </w:t>
      </w:r>
      <w:r w:rsidR="009B6F5C">
        <w:rPr>
          <w:rFonts w:ascii="Arial" w:hAnsi="Arial" w:cs="Arial"/>
        </w:rPr>
        <w:t xml:space="preserve"> </w:t>
      </w:r>
      <w:r w:rsidR="00D93C60">
        <w:rPr>
          <w:rFonts w:ascii="Arial" w:hAnsi="Arial" w:cs="Arial"/>
        </w:rPr>
        <w:t xml:space="preserve">MWD was formed in 1928 for the sole purpose of building the Colorado River Aqueduct to provide a reliable water supply for </w:t>
      </w:r>
      <w:r w:rsidR="00875641">
        <w:rPr>
          <w:rFonts w:ascii="Arial" w:hAnsi="Arial" w:cs="Arial"/>
        </w:rPr>
        <w:t xml:space="preserve">Southern California.  </w:t>
      </w:r>
      <w:r w:rsidR="008B1987">
        <w:rPr>
          <w:rFonts w:ascii="Arial" w:hAnsi="Arial" w:cs="Arial"/>
        </w:rPr>
        <w:t>The Aque</w:t>
      </w:r>
      <w:r w:rsidR="00262DF9">
        <w:rPr>
          <w:rFonts w:ascii="Arial" w:hAnsi="Arial" w:cs="Arial"/>
        </w:rPr>
        <w:t>duct was completed in 1941 and began delivering water</w:t>
      </w:r>
      <w:r w:rsidR="00503161">
        <w:rPr>
          <w:rFonts w:ascii="Arial" w:hAnsi="Arial" w:cs="Arial"/>
        </w:rPr>
        <w:t xml:space="preserve"> and hydroelectric power</w:t>
      </w:r>
      <w:r w:rsidR="00262DF9">
        <w:rPr>
          <w:rFonts w:ascii="Arial" w:hAnsi="Arial" w:cs="Arial"/>
        </w:rPr>
        <w:t xml:space="preserve"> that year.  </w:t>
      </w:r>
    </w:p>
    <w:p w14:paraId="5D53C295" w14:textId="77777777" w:rsidR="006F13D4" w:rsidRDefault="006F13D4" w:rsidP="0097544F">
      <w:pPr>
        <w:spacing w:after="0"/>
        <w:rPr>
          <w:rFonts w:ascii="Arial" w:hAnsi="Arial" w:cs="Arial"/>
        </w:rPr>
      </w:pPr>
    </w:p>
    <w:p w14:paraId="0ECEE14F" w14:textId="636E3BBF" w:rsidR="00142CBD" w:rsidRDefault="00B05E16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From 1941 until 2000</w:t>
      </w:r>
      <w:r w:rsidR="00CF18B9">
        <w:rPr>
          <w:rFonts w:ascii="Arial" w:hAnsi="Arial" w:cs="Arial"/>
        </w:rPr>
        <w:t xml:space="preserve">, California </w:t>
      </w:r>
      <w:r w:rsidR="006D6DAB">
        <w:rPr>
          <w:rFonts w:ascii="Arial" w:hAnsi="Arial" w:cs="Arial"/>
        </w:rPr>
        <w:t>was able to</w:t>
      </w:r>
      <w:r w:rsidR="00CF18B9">
        <w:rPr>
          <w:rFonts w:ascii="Arial" w:hAnsi="Arial" w:cs="Arial"/>
        </w:rPr>
        <w:t xml:space="preserve"> take as much water as it wanted</w:t>
      </w:r>
      <w:r w:rsidR="000771DF">
        <w:rPr>
          <w:rFonts w:ascii="Arial" w:hAnsi="Arial" w:cs="Arial"/>
        </w:rPr>
        <w:t xml:space="preserve"> because the other states did not</w:t>
      </w:r>
      <w:r w:rsidR="00F012A3">
        <w:rPr>
          <w:rFonts w:ascii="Arial" w:hAnsi="Arial" w:cs="Arial"/>
        </w:rPr>
        <w:t xml:space="preserve"> yet</w:t>
      </w:r>
      <w:r w:rsidR="000771DF">
        <w:rPr>
          <w:rFonts w:ascii="Arial" w:hAnsi="Arial" w:cs="Arial"/>
        </w:rPr>
        <w:t xml:space="preserve"> need the water.  </w:t>
      </w:r>
      <w:r w:rsidR="00B4378D">
        <w:rPr>
          <w:rFonts w:ascii="Arial" w:hAnsi="Arial" w:cs="Arial"/>
        </w:rPr>
        <w:t>Within California, MWD</w:t>
      </w:r>
      <w:r w:rsidR="006910CB">
        <w:rPr>
          <w:rFonts w:ascii="Arial" w:hAnsi="Arial" w:cs="Arial"/>
        </w:rPr>
        <w:t xml:space="preserve"> receive</w:t>
      </w:r>
      <w:r w:rsidR="00CA40F1">
        <w:rPr>
          <w:rFonts w:ascii="Arial" w:hAnsi="Arial" w:cs="Arial"/>
        </w:rPr>
        <w:t>s</w:t>
      </w:r>
      <w:r w:rsidR="006910CB">
        <w:rPr>
          <w:rFonts w:ascii="Arial" w:hAnsi="Arial" w:cs="Arial"/>
        </w:rPr>
        <w:t xml:space="preserve"> 12 percent of the state</w:t>
      </w:r>
      <w:r w:rsidR="0050682A">
        <w:rPr>
          <w:rFonts w:ascii="Arial" w:hAnsi="Arial" w:cs="Arial"/>
        </w:rPr>
        <w:t>’s 4.4 MAFY allocation</w:t>
      </w:r>
      <w:r w:rsidR="007131DE">
        <w:rPr>
          <w:rFonts w:ascii="Arial" w:hAnsi="Arial" w:cs="Arial"/>
        </w:rPr>
        <w:t xml:space="preserve">. </w:t>
      </w:r>
      <w:r w:rsidR="00CA40F1">
        <w:rPr>
          <w:rFonts w:ascii="Arial" w:hAnsi="Arial" w:cs="Arial"/>
        </w:rPr>
        <w:t xml:space="preserve">The other 88 percent goes to </w:t>
      </w:r>
      <w:r w:rsidR="00E05237">
        <w:rPr>
          <w:rFonts w:ascii="Arial" w:hAnsi="Arial" w:cs="Arial"/>
        </w:rPr>
        <w:t xml:space="preserve">irrigation districts </w:t>
      </w:r>
      <w:r w:rsidR="004A487B">
        <w:rPr>
          <w:rFonts w:ascii="Arial" w:hAnsi="Arial" w:cs="Arial"/>
        </w:rPr>
        <w:t>in southeastern California.  However,</w:t>
      </w:r>
      <w:r w:rsidR="00B4378D">
        <w:rPr>
          <w:rFonts w:ascii="Arial" w:hAnsi="Arial" w:cs="Arial"/>
        </w:rPr>
        <w:t xml:space="preserve"> as the junior right</w:t>
      </w:r>
      <w:r w:rsidR="007E5178">
        <w:rPr>
          <w:rFonts w:ascii="Arial" w:hAnsi="Arial" w:cs="Arial"/>
        </w:rPr>
        <w:t>-</w:t>
      </w:r>
      <w:r w:rsidR="002000B0">
        <w:rPr>
          <w:rFonts w:ascii="Arial" w:hAnsi="Arial" w:cs="Arial"/>
        </w:rPr>
        <w:t>holder,</w:t>
      </w:r>
      <w:r w:rsidR="007E5178">
        <w:rPr>
          <w:rFonts w:ascii="Arial" w:hAnsi="Arial" w:cs="Arial"/>
        </w:rPr>
        <w:t xml:space="preserve"> </w:t>
      </w:r>
      <w:r w:rsidR="00133BE9">
        <w:rPr>
          <w:rFonts w:ascii="Arial" w:hAnsi="Arial" w:cs="Arial"/>
        </w:rPr>
        <w:t>MWD is</w:t>
      </w:r>
      <w:r w:rsidR="007E5178">
        <w:rPr>
          <w:rFonts w:ascii="Arial" w:hAnsi="Arial" w:cs="Arial"/>
        </w:rPr>
        <w:t xml:space="preserve"> granted all of the surplus water</w:t>
      </w:r>
      <w:r w:rsidR="000559E5">
        <w:rPr>
          <w:rFonts w:ascii="Arial" w:hAnsi="Arial" w:cs="Arial"/>
        </w:rPr>
        <w:t xml:space="preserve"> from the Colorado River</w:t>
      </w:r>
      <w:r w:rsidR="00133BE9">
        <w:rPr>
          <w:rFonts w:ascii="Arial" w:hAnsi="Arial" w:cs="Arial"/>
        </w:rPr>
        <w:t xml:space="preserve"> when available.</w:t>
      </w:r>
      <w:r w:rsidR="000559E5">
        <w:rPr>
          <w:rFonts w:ascii="Arial" w:hAnsi="Arial" w:cs="Arial"/>
        </w:rPr>
        <w:t xml:space="preserve">  </w:t>
      </w:r>
    </w:p>
    <w:p w14:paraId="1C240FD2" w14:textId="77777777" w:rsidR="00F24C0A" w:rsidRDefault="00F24C0A" w:rsidP="0097544F">
      <w:pPr>
        <w:spacing w:after="0"/>
        <w:rPr>
          <w:rFonts w:ascii="Arial" w:hAnsi="Arial" w:cs="Arial"/>
        </w:rPr>
      </w:pPr>
    </w:p>
    <w:p w14:paraId="71C98D90" w14:textId="630833C6" w:rsidR="00F24C0A" w:rsidRDefault="00F24C0A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2000, several things occurred that upset </w:t>
      </w:r>
      <w:r w:rsidR="003736E6">
        <w:rPr>
          <w:rFonts w:ascii="Arial" w:hAnsi="Arial" w:cs="Arial"/>
        </w:rPr>
        <w:t xml:space="preserve">the traditional operation of the Colorado River.  First, </w:t>
      </w:r>
      <w:r w:rsidR="00EB0E0F">
        <w:rPr>
          <w:rFonts w:ascii="Arial" w:hAnsi="Arial" w:cs="Arial"/>
        </w:rPr>
        <w:t>a major drought began</w:t>
      </w:r>
      <w:r w:rsidR="005F2776">
        <w:rPr>
          <w:rFonts w:ascii="Arial" w:hAnsi="Arial" w:cs="Arial"/>
        </w:rPr>
        <w:t xml:space="preserve"> that cut River flows substantially.  Second, Nevada and Arizona</w:t>
      </w:r>
      <w:r w:rsidR="001548D3">
        <w:rPr>
          <w:rFonts w:ascii="Arial" w:hAnsi="Arial" w:cs="Arial"/>
        </w:rPr>
        <w:t xml:space="preserve"> water usage reached their respective </w:t>
      </w:r>
      <w:r w:rsidR="00307E8B">
        <w:rPr>
          <w:rFonts w:ascii="Arial" w:hAnsi="Arial" w:cs="Arial"/>
        </w:rPr>
        <w:t xml:space="preserve">maximum </w:t>
      </w:r>
      <w:r w:rsidR="001548D3">
        <w:rPr>
          <w:rFonts w:ascii="Arial" w:hAnsi="Arial" w:cs="Arial"/>
        </w:rPr>
        <w:t>allocations</w:t>
      </w:r>
      <w:r w:rsidR="002000B0">
        <w:rPr>
          <w:rFonts w:ascii="Arial" w:hAnsi="Arial" w:cs="Arial"/>
        </w:rPr>
        <w:t xml:space="preserve"> and thus eliminated the surplus previously available to California</w:t>
      </w:r>
      <w:r w:rsidR="00B07F13">
        <w:rPr>
          <w:rFonts w:ascii="Arial" w:hAnsi="Arial" w:cs="Arial"/>
        </w:rPr>
        <w:t xml:space="preserve"> and MWD</w:t>
      </w:r>
      <w:r w:rsidR="002000B0">
        <w:rPr>
          <w:rFonts w:ascii="Arial" w:hAnsi="Arial" w:cs="Arial"/>
        </w:rPr>
        <w:t xml:space="preserve">.  </w:t>
      </w:r>
      <w:r w:rsidR="0032549F">
        <w:rPr>
          <w:rFonts w:ascii="Arial" w:hAnsi="Arial" w:cs="Arial"/>
        </w:rPr>
        <w:t xml:space="preserve">Third, </w:t>
      </w:r>
      <w:r w:rsidR="004C0D1F">
        <w:rPr>
          <w:rFonts w:ascii="Arial" w:hAnsi="Arial" w:cs="Arial"/>
        </w:rPr>
        <w:t xml:space="preserve">because MWD was taking all of the surplus available to California, it was forced to reduce </w:t>
      </w:r>
      <w:r w:rsidR="00F225D7">
        <w:rPr>
          <w:rFonts w:ascii="Arial" w:hAnsi="Arial" w:cs="Arial"/>
        </w:rPr>
        <w:t xml:space="preserve">the amount of water taken from the Colorado River </w:t>
      </w:r>
      <w:r w:rsidR="00691F6A">
        <w:rPr>
          <w:rFonts w:ascii="Arial" w:hAnsi="Arial" w:cs="Arial"/>
        </w:rPr>
        <w:t>by 700,000 AFY</w:t>
      </w:r>
      <w:r w:rsidR="007F2464">
        <w:rPr>
          <w:rFonts w:ascii="Arial" w:hAnsi="Arial" w:cs="Arial"/>
        </w:rPr>
        <w:t xml:space="preserve"> to enable </w:t>
      </w:r>
      <w:r w:rsidR="00FA2FFA">
        <w:rPr>
          <w:rFonts w:ascii="Arial" w:hAnsi="Arial" w:cs="Arial"/>
        </w:rPr>
        <w:t>the state to stay within the 4.4 MAFY allocation</w:t>
      </w:r>
      <w:r w:rsidR="00691F6A">
        <w:rPr>
          <w:rFonts w:ascii="Arial" w:hAnsi="Arial" w:cs="Arial"/>
        </w:rPr>
        <w:t xml:space="preserve">.  </w:t>
      </w:r>
    </w:p>
    <w:p w14:paraId="0D390EB9" w14:textId="77777777" w:rsidR="00C052B0" w:rsidRDefault="00C052B0" w:rsidP="0097544F">
      <w:pPr>
        <w:spacing w:after="0"/>
        <w:rPr>
          <w:rFonts w:ascii="Arial" w:hAnsi="Arial" w:cs="Arial"/>
        </w:rPr>
      </w:pPr>
    </w:p>
    <w:p w14:paraId="6E8CDEE1" w14:textId="68868AA1" w:rsidR="00C052B0" w:rsidRDefault="00C052B0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2003, the lower basin states </w:t>
      </w:r>
      <w:r w:rsidR="00332D48">
        <w:rPr>
          <w:rFonts w:ascii="Arial" w:hAnsi="Arial" w:cs="Arial"/>
        </w:rPr>
        <w:t xml:space="preserve">voluntarily and unilaterally </w:t>
      </w:r>
      <w:r w:rsidR="00B11F86">
        <w:rPr>
          <w:rFonts w:ascii="Arial" w:hAnsi="Arial" w:cs="Arial"/>
        </w:rPr>
        <w:t>agre</w:t>
      </w:r>
      <w:r w:rsidR="00332D48">
        <w:rPr>
          <w:rFonts w:ascii="Arial" w:hAnsi="Arial" w:cs="Arial"/>
        </w:rPr>
        <w:t xml:space="preserve">ed to cut 1.5 MAFY </w:t>
      </w:r>
      <w:r w:rsidR="00CA333A">
        <w:rPr>
          <w:rFonts w:ascii="Arial" w:hAnsi="Arial" w:cs="Arial"/>
        </w:rPr>
        <w:t xml:space="preserve">total from </w:t>
      </w:r>
      <w:r w:rsidR="00F44A7D">
        <w:rPr>
          <w:rFonts w:ascii="Arial" w:hAnsi="Arial" w:cs="Arial"/>
        </w:rPr>
        <w:t>their</w:t>
      </w:r>
      <w:r w:rsidR="00CA333A">
        <w:rPr>
          <w:rFonts w:ascii="Arial" w:hAnsi="Arial" w:cs="Arial"/>
        </w:rPr>
        <w:t xml:space="preserve"> allocation.  That cut was divided among the states as follows</w:t>
      </w:r>
      <w:r w:rsidR="00971E3A">
        <w:rPr>
          <w:rFonts w:ascii="Arial" w:hAnsi="Arial" w:cs="Arial"/>
        </w:rPr>
        <w:t>: California</w:t>
      </w:r>
      <w:r w:rsidR="00CA333A">
        <w:rPr>
          <w:rFonts w:ascii="Arial" w:hAnsi="Arial" w:cs="Arial"/>
        </w:rPr>
        <w:t xml:space="preserve"> </w:t>
      </w:r>
      <w:r w:rsidR="00222701">
        <w:rPr>
          <w:rFonts w:ascii="Arial" w:hAnsi="Arial" w:cs="Arial"/>
        </w:rPr>
        <w:t xml:space="preserve">10 percent, Nevada 16 percent, and Arizona 28 percent.  </w:t>
      </w:r>
      <w:r w:rsidR="00E0392F">
        <w:rPr>
          <w:rFonts w:ascii="Arial" w:hAnsi="Arial" w:cs="Arial"/>
        </w:rPr>
        <w:t>The lower basin further proposed that</w:t>
      </w:r>
      <w:r w:rsidR="00E95D46">
        <w:rPr>
          <w:rFonts w:ascii="Arial" w:hAnsi="Arial" w:cs="Arial"/>
        </w:rPr>
        <w:t xml:space="preserve"> if cuts greater than 1.5 MAFY were needed in the future, </w:t>
      </w:r>
      <w:r w:rsidR="005352EA">
        <w:rPr>
          <w:rFonts w:ascii="Arial" w:hAnsi="Arial" w:cs="Arial"/>
        </w:rPr>
        <w:t xml:space="preserve">the additional cuts would be equally </w:t>
      </w:r>
      <w:r w:rsidR="007B4BEE">
        <w:rPr>
          <w:rFonts w:ascii="Arial" w:hAnsi="Arial" w:cs="Arial"/>
        </w:rPr>
        <w:t xml:space="preserve">divided </w:t>
      </w:r>
      <w:r w:rsidR="00AD5658">
        <w:rPr>
          <w:rFonts w:ascii="Arial" w:hAnsi="Arial" w:cs="Arial"/>
        </w:rPr>
        <w:t>among</w:t>
      </w:r>
      <w:r w:rsidR="005352EA">
        <w:rPr>
          <w:rFonts w:ascii="Arial" w:hAnsi="Arial" w:cs="Arial"/>
        </w:rPr>
        <w:t xml:space="preserve"> both the upper and lower basins.  </w:t>
      </w:r>
      <w:r w:rsidR="009732F8">
        <w:rPr>
          <w:rFonts w:ascii="Arial" w:hAnsi="Arial" w:cs="Arial"/>
        </w:rPr>
        <w:t>Unfortunately, the upper basin states rejected that proposal, ar</w:t>
      </w:r>
      <w:r w:rsidR="00342A84">
        <w:rPr>
          <w:rFonts w:ascii="Arial" w:hAnsi="Arial" w:cs="Arial"/>
        </w:rPr>
        <w:t xml:space="preserve">guing that because the lower basin states have used much more than the upper basin states, </w:t>
      </w:r>
      <w:r w:rsidR="00066C2D">
        <w:rPr>
          <w:rFonts w:ascii="Arial" w:hAnsi="Arial" w:cs="Arial"/>
        </w:rPr>
        <w:t xml:space="preserve">they should bear the brunt of the cuts.  </w:t>
      </w:r>
      <w:r w:rsidR="00961822">
        <w:rPr>
          <w:rFonts w:ascii="Arial" w:hAnsi="Arial" w:cs="Arial"/>
        </w:rPr>
        <w:t xml:space="preserve">Needless to say, no agreement could be reached at that time.  </w:t>
      </w:r>
    </w:p>
    <w:p w14:paraId="6ABC342C" w14:textId="77777777" w:rsidR="005D2799" w:rsidRDefault="005D2799" w:rsidP="0097544F">
      <w:pPr>
        <w:spacing w:after="0"/>
        <w:rPr>
          <w:rFonts w:ascii="Arial" w:hAnsi="Arial" w:cs="Arial"/>
        </w:rPr>
      </w:pPr>
    </w:p>
    <w:p w14:paraId="60AF8B60" w14:textId="1DED6FC7" w:rsidR="005D2799" w:rsidRDefault="004827D5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drought continued to worsen and</w:t>
      </w:r>
      <w:r w:rsidR="00F07B95">
        <w:rPr>
          <w:rFonts w:ascii="Arial" w:hAnsi="Arial" w:cs="Arial"/>
        </w:rPr>
        <w:t xml:space="preserve"> caused an alarming drop in the elevation of Lake Mead</w:t>
      </w:r>
      <w:r w:rsidR="003A4ED0">
        <w:rPr>
          <w:rFonts w:ascii="Arial" w:hAnsi="Arial" w:cs="Arial"/>
        </w:rPr>
        <w:t xml:space="preserve"> (the lake formed by Hoover Dam</w:t>
      </w:r>
      <w:r w:rsidR="008D3A1C">
        <w:rPr>
          <w:rFonts w:ascii="Arial" w:hAnsi="Arial" w:cs="Arial"/>
        </w:rPr>
        <w:t xml:space="preserve"> and from which the lower basin states </w:t>
      </w:r>
      <w:r w:rsidR="00DD784E">
        <w:rPr>
          <w:rFonts w:ascii="Arial" w:hAnsi="Arial" w:cs="Arial"/>
        </w:rPr>
        <w:t>withdraw their share of the Colorado River water</w:t>
      </w:r>
      <w:r w:rsidR="008D3A1C">
        <w:rPr>
          <w:rFonts w:ascii="Arial" w:hAnsi="Arial" w:cs="Arial"/>
        </w:rPr>
        <w:t xml:space="preserve">).  </w:t>
      </w:r>
      <w:r w:rsidR="00DB2C0C">
        <w:rPr>
          <w:rFonts w:ascii="Arial" w:hAnsi="Arial" w:cs="Arial"/>
        </w:rPr>
        <w:t xml:space="preserve">Consequently, </w:t>
      </w:r>
      <w:r w:rsidR="003025F4">
        <w:rPr>
          <w:rFonts w:ascii="Arial" w:hAnsi="Arial" w:cs="Arial"/>
        </w:rPr>
        <w:t>in 2007</w:t>
      </w:r>
      <w:r w:rsidR="00466DAA">
        <w:rPr>
          <w:rFonts w:ascii="Arial" w:hAnsi="Arial" w:cs="Arial"/>
        </w:rPr>
        <w:t xml:space="preserve">, </w:t>
      </w:r>
      <w:r w:rsidR="00DB2C0C">
        <w:rPr>
          <w:rFonts w:ascii="Arial" w:hAnsi="Arial" w:cs="Arial"/>
        </w:rPr>
        <w:t xml:space="preserve">the lower basin states agreed to </w:t>
      </w:r>
      <w:r w:rsidR="00466DAA">
        <w:rPr>
          <w:rFonts w:ascii="Arial" w:hAnsi="Arial" w:cs="Arial"/>
        </w:rPr>
        <w:t xml:space="preserve">interim guidelines for their operations </w:t>
      </w:r>
      <w:r w:rsidR="004E5BD0">
        <w:rPr>
          <w:rFonts w:ascii="Arial" w:hAnsi="Arial" w:cs="Arial"/>
        </w:rPr>
        <w:t>(involving no action by the upper basin) that</w:t>
      </w:r>
      <w:r w:rsidR="0093142F">
        <w:rPr>
          <w:rFonts w:ascii="Arial" w:hAnsi="Arial" w:cs="Arial"/>
        </w:rPr>
        <w:t xml:space="preserve"> would result in cuts</w:t>
      </w:r>
      <w:r w:rsidR="00317F86">
        <w:rPr>
          <w:rFonts w:ascii="Arial" w:hAnsi="Arial" w:cs="Arial"/>
        </w:rPr>
        <w:t xml:space="preserve"> in deliveries to Arizona, Nevada, and Mexico</w:t>
      </w:r>
      <w:r w:rsidR="00CB18A5">
        <w:rPr>
          <w:rFonts w:ascii="Arial" w:hAnsi="Arial" w:cs="Arial"/>
        </w:rPr>
        <w:t xml:space="preserve"> but not California.  The guidelines were structured to </w:t>
      </w:r>
      <w:r w:rsidR="00DF735E">
        <w:rPr>
          <w:rFonts w:ascii="Arial" w:hAnsi="Arial" w:cs="Arial"/>
        </w:rPr>
        <w:t xml:space="preserve">trigger those cuts based on the elevation of water in Lake Mead.  </w:t>
      </w:r>
      <w:r w:rsidR="004E2700">
        <w:rPr>
          <w:rFonts w:ascii="Arial" w:hAnsi="Arial" w:cs="Arial"/>
        </w:rPr>
        <w:t xml:space="preserve">The agreement was acceptable to the states other than California because </w:t>
      </w:r>
      <w:r w:rsidR="009C60D1">
        <w:rPr>
          <w:rFonts w:ascii="Arial" w:hAnsi="Arial" w:cs="Arial"/>
        </w:rPr>
        <w:t xml:space="preserve">California holds the senior right to water within the lower basin.  </w:t>
      </w:r>
    </w:p>
    <w:p w14:paraId="01DA2E2A" w14:textId="77777777" w:rsidR="007B56EC" w:rsidRDefault="007B56EC" w:rsidP="0097544F">
      <w:pPr>
        <w:spacing w:after="0"/>
        <w:rPr>
          <w:rFonts w:ascii="Arial" w:hAnsi="Arial" w:cs="Arial"/>
        </w:rPr>
      </w:pPr>
    </w:p>
    <w:p w14:paraId="1BB9F0FA" w14:textId="017D3D04" w:rsidR="007B56EC" w:rsidRDefault="00AA4A50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 is the case in California, most of the water </w:t>
      </w:r>
      <w:r w:rsidR="00E53D4C">
        <w:rPr>
          <w:rFonts w:ascii="Arial" w:hAnsi="Arial" w:cs="Arial"/>
        </w:rPr>
        <w:t>from the Colorado River is used</w:t>
      </w:r>
      <w:r w:rsidR="0062219A">
        <w:rPr>
          <w:rFonts w:ascii="Arial" w:hAnsi="Arial" w:cs="Arial"/>
        </w:rPr>
        <w:t xml:space="preserve"> in other states</w:t>
      </w:r>
      <w:r w:rsidR="00E53D4C">
        <w:rPr>
          <w:rFonts w:ascii="Arial" w:hAnsi="Arial" w:cs="Arial"/>
        </w:rPr>
        <w:t xml:space="preserve"> by agriculture.</w:t>
      </w:r>
      <w:r w:rsidR="00F11D4B">
        <w:rPr>
          <w:rFonts w:ascii="Arial" w:hAnsi="Arial" w:cs="Arial"/>
        </w:rPr>
        <w:t xml:space="preserve">  </w:t>
      </w:r>
      <w:r w:rsidR="001139EF">
        <w:rPr>
          <w:rFonts w:ascii="Arial" w:hAnsi="Arial" w:cs="Arial"/>
        </w:rPr>
        <w:t>Consequently, if s</w:t>
      </w:r>
      <w:r w:rsidR="00E1190D">
        <w:rPr>
          <w:rFonts w:ascii="Arial" w:hAnsi="Arial" w:cs="Arial"/>
        </w:rPr>
        <w:t>ignificant</w:t>
      </w:r>
      <w:r w:rsidR="001139EF">
        <w:rPr>
          <w:rFonts w:ascii="Arial" w:hAnsi="Arial" w:cs="Arial"/>
        </w:rPr>
        <w:t xml:space="preserve"> further</w:t>
      </w:r>
      <w:r w:rsidR="00E1190D">
        <w:rPr>
          <w:rFonts w:ascii="Arial" w:hAnsi="Arial" w:cs="Arial"/>
        </w:rPr>
        <w:t xml:space="preserve"> reductions in water use are to be achieved, </w:t>
      </w:r>
      <w:r w:rsidR="007A4A99">
        <w:rPr>
          <w:rFonts w:ascii="Arial" w:hAnsi="Arial" w:cs="Arial"/>
        </w:rPr>
        <w:t xml:space="preserve">agricultural users will have to do more.  </w:t>
      </w:r>
      <w:r w:rsidR="008B2942">
        <w:rPr>
          <w:rFonts w:ascii="Arial" w:hAnsi="Arial" w:cs="Arial"/>
        </w:rPr>
        <w:t xml:space="preserve">Federal funding for </w:t>
      </w:r>
      <w:r w:rsidR="00B44866">
        <w:rPr>
          <w:rFonts w:ascii="Arial" w:hAnsi="Arial" w:cs="Arial"/>
        </w:rPr>
        <w:t>water conservation is available under the Infrastructure Act</w:t>
      </w:r>
      <w:r w:rsidR="0014460C">
        <w:rPr>
          <w:rFonts w:ascii="Arial" w:hAnsi="Arial" w:cs="Arial"/>
        </w:rPr>
        <w:t xml:space="preserve">, however, much of that funding is being used for temporary </w:t>
      </w:r>
      <w:r w:rsidR="00F657DF">
        <w:rPr>
          <w:rFonts w:ascii="Arial" w:hAnsi="Arial" w:cs="Arial"/>
        </w:rPr>
        <w:t>conservation programs such as fallowing land</w:t>
      </w:r>
      <w:r w:rsidR="001E57C9">
        <w:rPr>
          <w:rFonts w:ascii="Arial" w:hAnsi="Arial" w:cs="Arial"/>
        </w:rPr>
        <w:t xml:space="preserve">.  A more useful application of that money would be to construct </w:t>
      </w:r>
      <w:r w:rsidR="00E30C18">
        <w:rPr>
          <w:rFonts w:ascii="Arial" w:hAnsi="Arial" w:cs="Arial"/>
        </w:rPr>
        <w:t xml:space="preserve">permanent conservation facilities such as concrete lining of irrigation canals, and </w:t>
      </w:r>
      <w:r w:rsidR="009D2F5B">
        <w:rPr>
          <w:rFonts w:ascii="Arial" w:hAnsi="Arial" w:cs="Arial"/>
        </w:rPr>
        <w:t>installation of sprinkler systems</w:t>
      </w:r>
      <w:r w:rsidR="00172955">
        <w:rPr>
          <w:rFonts w:ascii="Arial" w:hAnsi="Arial" w:cs="Arial"/>
        </w:rPr>
        <w:t xml:space="preserve">.  </w:t>
      </w:r>
    </w:p>
    <w:p w14:paraId="3C724E2C" w14:textId="77777777" w:rsidR="00371FC0" w:rsidRDefault="00371FC0" w:rsidP="0097544F">
      <w:pPr>
        <w:spacing w:after="0"/>
        <w:rPr>
          <w:rFonts w:ascii="Arial" w:hAnsi="Arial" w:cs="Arial"/>
        </w:rPr>
      </w:pPr>
    </w:p>
    <w:p w14:paraId="5F8B78FF" w14:textId="6D775450" w:rsidR="00371FC0" w:rsidRDefault="001E0D3B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elevation of water in Lake Mead has been relatively stable over the last few years</w:t>
      </w:r>
      <w:r w:rsidR="00667D82">
        <w:rPr>
          <w:rFonts w:ascii="Arial" w:hAnsi="Arial" w:cs="Arial"/>
        </w:rPr>
        <w:t xml:space="preserve"> and currently sits at 1</w:t>
      </w:r>
      <w:r w:rsidR="00EE3A95">
        <w:rPr>
          <w:rFonts w:ascii="Arial" w:hAnsi="Arial" w:cs="Arial"/>
        </w:rPr>
        <w:t>055 feet.</w:t>
      </w:r>
      <w:r w:rsidR="001D437A">
        <w:rPr>
          <w:rFonts w:ascii="Arial" w:hAnsi="Arial" w:cs="Arial"/>
        </w:rPr>
        <w:t xml:space="preserve">  Dead pool occurs at 950 feet, below which no more water can be extracted and no power can be generated.  </w:t>
      </w:r>
      <w:r w:rsidR="00901AFE">
        <w:rPr>
          <w:rFonts w:ascii="Arial" w:hAnsi="Arial" w:cs="Arial"/>
        </w:rPr>
        <w:t>The lowest elevation</w:t>
      </w:r>
      <w:r w:rsidR="004C0F2A">
        <w:rPr>
          <w:rFonts w:ascii="Arial" w:hAnsi="Arial" w:cs="Arial"/>
        </w:rPr>
        <w:t xml:space="preserve"> since the lake was filled occurred three years ago when it </w:t>
      </w:r>
      <w:r w:rsidR="00E01E38">
        <w:rPr>
          <w:rFonts w:ascii="Arial" w:hAnsi="Arial" w:cs="Arial"/>
        </w:rPr>
        <w:t xml:space="preserve">dropped to 1042 feet.  MWD recently learned that </w:t>
      </w:r>
      <w:r w:rsidR="006B4BEC">
        <w:rPr>
          <w:rFonts w:ascii="Arial" w:hAnsi="Arial" w:cs="Arial"/>
        </w:rPr>
        <w:t xml:space="preserve">a 70 percent reduction in power generation will occur below 1035 feet because </w:t>
      </w:r>
      <w:r w:rsidR="00143DCE">
        <w:rPr>
          <w:rFonts w:ascii="Arial" w:hAnsi="Arial" w:cs="Arial"/>
        </w:rPr>
        <w:t xml:space="preserve">the </w:t>
      </w:r>
      <w:r w:rsidR="003F6E65">
        <w:rPr>
          <w:rFonts w:ascii="Arial" w:hAnsi="Arial" w:cs="Arial"/>
        </w:rPr>
        <w:t xml:space="preserve">old turbines </w:t>
      </w:r>
      <w:r w:rsidR="00143DCE">
        <w:rPr>
          <w:rFonts w:ascii="Arial" w:hAnsi="Arial" w:cs="Arial"/>
        </w:rPr>
        <w:t xml:space="preserve">were not </w:t>
      </w:r>
      <w:r w:rsidR="003F6E65">
        <w:rPr>
          <w:rFonts w:ascii="Arial" w:hAnsi="Arial" w:cs="Arial"/>
        </w:rPr>
        <w:t xml:space="preserve">designed for use at that elevation </w:t>
      </w:r>
      <w:r w:rsidR="00143DCE">
        <w:rPr>
          <w:rFonts w:ascii="Arial" w:hAnsi="Arial" w:cs="Arial"/>
        </w:rPr>
        <w:t xml:space="preserve">and </w:t>
      </w:r>
      <w:r w:rsidR="003F6E65">
        <w:rPr>
          <w:rFonts w:ascii="Arial" w:hAnsi="Arial" w:cs="Arial"/>
        </w:rPr>
        <w:t xml:space="preserve">can no longer be used.  </w:t>
      </w:r>
      <w:r w:rsidR="00143DCE">
        <w:rPr>
          <w:rFonts w:ascii="Arial" w:hAnsi="Arial" w:cs="Arial"/>
        </w:rPr>
        <w:t xml:space="preserve">Only four newer turbines were designed for low elevation operation. </w:t>
      </w:r>
      <w:r w:rsidR="00C1126E">
        <w:rPr>
          <w:rFonts w:ascii="Arial" w:hAnsi="Arial" w:cs="Arial"/>
        </w:rPr>
        <w:t>Such a loss in generation capacity would</w:t>
      </w:r>
      <w:r w:rsidR="002D3605">
        <w:rPr>
          <w:rFonts w:ascii="Arial" w:hAnsi="Arial" w:cs="Arial"/>
        </w:rPr>
        <w:t xml:space="preserve"> cause a significant </w:t>
      </w:r>
      <w:r w:rsidR="007704F6">
        <w:rPr>
          <w:rFonts w:ascii="Arial" w:hAnsi="Arial" w:cs="Arial"/>
        </w:rPr>
        <w:t xml:space="preserve">cost to power utilities and their customers in Southern California.  </w:t>
      </w:r>
    </w:p>
    <w:p w14:paraId="2D395ACE" w14:textId="77777777" w:rsidR="00915ED2" w:rsidRDefault="00915ED2" w:rsidP="0097544F">
      <w:pPr>
        <w:spacing w:after="0"/>
        <w:rPr>
          <w:rFonts w:ascii="Arial" w:hAnsi="Arial" w:cs="Arial"/>
        </w:rPr>
      </w:pPr>
    </w:p>
    <w:p w14:paraId="74205F8E" w14:textId="5B3BAD2F" w:rsidR="00915ED2" w:rsidRDefault="00915ED2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After the seven basin states reach an agreement on permanent operational guidelines, the Bureau of Reclamation will negotiate a separate agreement with Mexico</w:t>
      </w:r>
      <w:r w:rsidR="001C151B">
        <w:rPr>
          <w:rFonts w:ascii="Arial" w:hAnsi="Arial" w:cs="Arial"/>
        </w:rPr>
        <w:t xml:space="preserve"> that will appropriately reduce the usage of water by the two affected states within Mexico.  </w:t>
      </w:r>
      <w:r w:rsidR="004849A3">
        <w:rPr>
          <w:rFonts w:ascii="Arial" w:hAnsi="Arial" w:cs="Arial"/>
        </w:rPr>
        <w:t>If the seven basin states cannot reach agreement, the B</w:t>
      </w:r>
      <w:r w:rsidR="00D745F3">
        <w:rPr>
          <w:rFonts w:ascii="Arial" w:hAnsi="Arial" w:cs="Arial"/>
        </w:rPr>
        <w:t xml:space="preserve">OR will impose its own guidelines on the </w:t>
      </w:r>
      <w:r w:rsidR="00AB3DEB">
        <w:rPr>
          <w:rFonts w:ascii="Arial" w:hAnsi="Arial" w:cs="Arial"/>
        </w:rPr>
        <w:t xml:space="preserve">seven states </w:t>
      </w:r>
      <w:r w:rsidR="0084514C">
        <w:rPr>
          <w:rFonts w:ascii="Arial" w:hAnsi="Arial" w:cs="Arial"/>
        </w:rPr>
        <w:t xml:space="preserve">that may or may not include input of the users.  </w:t>
      </w:r>
      <w:r w:rsidR="006D3FCD">
        <w:rPr>
          <w:rFonts w:ascii="Arial" w:hAnsi="Arial" w:cs="Arial"/>
        </w:rPr>
        <w:t>MWD and California are concerned that such an imposition of rules may not be favorable to California</w:t>
      </w:r>
      <w:r w:rsidR="001135B1">
        <w:rPr>
          <w:rFonts w:ascii="Arial" w:hAnsi="Arial" w:cs="Arial"/>
        </w:rPr>
        <w:t xml:space="preserve"> and are thus focused on </w:t>
      </w:r>
      <w:r w:rsidR="00D44A0E">
        <w:rPr>
          <w:rFonts w:ascii="Arial" w:hAnsi="Arial" w:cs="Arial"/>
        </w:rPr>
        <w:t xml:space="preserve">achieving a negotiated agreement by next summer.  </w:t>
      </w:r>
      <w:r w:rsidR="004849A3">
        <w:rPr>
          <w:rFonts w:ascii="Arial" w:hAnsi="Arial" w:cs="Arial"/>
        </w:rPr>
        <w:t xml:space="preserve"> </w:t>
      </w:r>
    </w:p>
    <w:sectPr w:rsidR="00915E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FD44" w14:textId="77777777" w:rsidR="005230DD" w:rsidRDefault="005230DD" w:rsidP="00150D19">
      <w:pPr>
        <w:spacing w:after="0" w:line="240" w:lineRule="auto"/>
      </w:pPr>
      <w:r>
        <w:separator/>
      </w:r>
    </w:p>
  </w:endnote>
  <w:endnote w:type="continuationSeparator" w:id="0">
    <w:p w14:paraId="79C9CD18" w14:textId="77777777" w:rsidR="005230DD" w:rsidRDefault="005230DD" w:rsidP="0015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6291" w14:textId="77777777" w:rsidR="00150D19" w:rsidRDefault="00150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34CD" w14:textId="77777777" w:rsidR="00150D19" w:rsidRDefault="00150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291E" w14:textId="77777777" w:rsidR="00150D19" w:rsidRDefault="0015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98EB" w14:textId="77777777" w:rsidR="005230DD" w:rsidRDefault="005230DD" w:rsidP="00150D19">
      <w:pPr>
        <w:spacing w:after="0" w:line="240" w:lineRule="auto"/>
      </w:pPr>
      <w:r>
        <w:separator/>
      </w:r>
    </w:p>
  </w:footnote>
  <w:footnote w:type="continuationSeparator" w:id="0">
    <w:p w14:paraId="06E20066" w14:textId="77777777" w:rsidR="005230DD" w:rsidRDefault="005230DD" w:rsidP="0015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1750" w14:textId="77777777" w:rsidR="00150D19" w:rsidRDefault="00150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480515"/>
      <w:docPartObj>
        <w:docPartGallery w:val="Watermarks"/>
        <w:docPartUnique/>
      </w:docPartObj>
    </w:sdtPr>
    <w:sdtContent>
      <w:p w14:paraId="6912C350" w14:textId="140683C2" w:rsidR="00150D19" w:rsidRDefault="00000000">
        <w:pPr>
          <w:pStyle w:val="Header"/>
        </w:pPr>
        <w:r>
          <w:rPr>
            <w:noProof/>
          </w:rPr>
          <w:pict w14:anchorId="735336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D83E" w14:textId="77777777" w:rsidR="00150D19" w:rsidRDefault="00150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C64"/>
    <w:multiLevelType w:val="hybridMultilevel"/>
    <w:tmpl w:val="240C4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0B26"/>
    <w:multiLevelType w:val="multilevel"/>
    <w:tmpl w:val="AF889F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218247967">
    <w:abstractNumId w:val="1"/>
  </w:num>
  <w:num w:numId="2" w16cid:durableId="18386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4F"/>
    <w:rsid w:val="00001D14"/>
    <w:rsid w:val="00003B08"/>
    <w:rsid w:val="00010D8B"/>
    <w:rsid w:val="000221DC"/>
    <w:rsid w:val="00023F5A"/>
    <w:rsid w:val="000264B9"/>
    <w:rsid w:val="00031A0F"/>
    <w:rsid w:val="00034AA8"/>
    <w:rsid w:val="00037209"/>
    <w:rsid w:val="00040CAE"/>
    <w:rsid w:val="00043F10"/>
    <w:rsid w:val="0004465A"/>
    <w:rsid w:val="00045613"/>
    <w:rsid w:val="00046FB6"/>
    <w:rsid w:val="000521EC"/>
    <w:rsid w:val="00054B65"/>
    <w:rsid w:val="000559E5"/>
    <w:rsid w:val="00066C2D"/>
    <w:rsid w:val="00071458"/>
    <w:rsid w:val="000771DF"/>
    <w:rsid w:val="00081FF9"/>
    <w:rsid w:val="00082B87"/>
    <w:rsid w:val="0008667E"/>
    <w:rsid w:val="000869FC"/>
    <w:rsid w:val="000877A3"/>
    <w:rsid w:val="00093F6C"/>
    <w:rsid w:val="000A14C3"/>
    <w:rsid w:val="000A350F"/>
    <w:rsid w:val="000A4A98"/>
    <w:rsid w:val="000A663C"/>
    <w:rsid w:val="000A7EC5"/>
    <w:rsid w:val="000B3076"/>
    <w:rsid w:val="000B4715"/>
    <w:rsid w:val="000B5EDB"/>
    <w:rsid w:val="000B7353"/>
    <w:rsid w:val="000C11D7"/>
    <w:rsid w:val="000C5DD9"/>
    <w:rsid w:val="000D1F86"/>
    <w:rsid w:val="000D72EE"/>
    <w:rsid w:val="000D7C77"/>
    <w:rsid w:val="000E1844"/>
    <w:rsid w:val="000E2196"/>
    <w:rsid w:val="000E351A"/>
    <w:rsid w:val="000E381F"/>
    <w:rsid w:val="000E53D2"/>
    <w:rsid w:val="000E7216"/>
    <w:rsid w:val="000F04AA"/>
    <w:rsid w:val="000F0FDA"/>
    <w:rsid w:val="000F2E7C"/>
    <w:rsid w:val="000F6448"/>
    <w:rsid w:val="000F779F"/>
    <w:rsid w:val="00100C73"/>
    <w:rsid w:val="001036C7"/>
    <w:rsid w:val="00103C5A"/>
    <w:rsid w:val="0010560C"/>
    <w:rsid w:val="00110F08"/>
    <w:rsid w:val="001115EF"/>
    <w:rsid w:val="00111886"/>
    <w:rsid w:val="00111D74"/>
    <w:rsid w:val="00112660"/>
    <w:rsid w:val="00112ACF"/>
    <w:rsid w:val="001135B1"/>
    <w:rsid w:val="001139EF"/>
    <w:rsid w:val="00113B1E"/>
    <w:rsid w:val="001162F0"/>
    <w:rsid w:val="00116A98"/>
    <w:rsid w:val="00120A4D"/>
    <w:rsid w:val="00120D27"/>
    <w:rsid w:val="00124F5D"/>
    <w:rsid w:val="001309DC"/>
    <w:rsid w:val="00130C4E"/>
    <w:rsid w:val="00133BE9"/>
    <w:rsid w:val="00133F37"/>
    <w:rsid w:val="00135CDC"/>
    <w:rsid w:val="001363AB"/>
    <w:rsid w:val="00140F2F"/>
    <w:rsid w:val="0014184E"/>
    <w:rsid w:val="00142CBD"/>
    <w:rsid w:val="00143DCE"/>
    <w:rsid w:val="0014460C"/>
    <w:rsid w:val="00150D19"/>
    <w:rsid w:val="001516AC"/>
    <w:rsid w:val="00152C3D"/>
    <w:rsid w:val="00153579"/>
    <w:rsid w:val="001548D3"/>
    <w:rsid w:val="00160D43"/>
    <w:rsid w:val="001616AE"/>
    <w:rsid w:val="00162715"/>
    <w:rsid w:val="00162889"/>
    <w:rsid w:val="001728AA"/>
    <w:rsid w:val="00172955"/>
    <w:rsid w:val="00174540"/>
    <w:rsid w:val="0018210C"/>
    <w:rsid w:val="00183DA5"/>
    <w:rsid w:val="00184FFD"/>
    <w:rsid w:val="001852E9"/>
    <w:rsid w:val="0018532B"/>
    <w:rsid w:val="001860E5"/>
    <w:rsid w:val="00187188"/>
    <w:rsid w:val="00187D89"/>
    <w:rsid w:val="00190627"/>
    <w:rsid w:val="00195B74"/>
    <w:rsid w:val="00197419"/>
    <w:rsid w:val="00197DB2"/>
    <w:rsid w:val="001A0097"/>
    <w:rsid w:val="001A26D5"/>
    <w:rsid w:val="001A7F1E"/>
    <w:rsid w:val="001B3422"/>
    <w:rsid w:val="001B3F8F"/>
    <w:rsid w:val="001B4998"/>
    <w:rsid w:val="001C0CBB"/>
    <w:rsid w:val="001C151B"/>
    <w:rsid w:val="001C3971"/>
    <w:rsid w:val="001C4BA2"/>
    <w:rsid w:val="001C530A"/>
    <w:rsid w:val="001C7054"/>
    <w:rsid w:val="001D437A"/>
    <w:rsid w:val="001D4879"/>
    <w:rsid w:val="001D6FC6"/>
    <w:rsid w:val="001D711E"/>
    <w:rsid w:val="001E0BCD"/>
    <w:rsid w:val="001E0D3B"/>
    <w:rsid w:val="001E0D98"/>
    <w:rsid w:val="001E547A"/>
    <w:rsid w:val="001E5763"/>
    <w:rsid w:val="001E57C9"/>
    <w:rsid w:val="001E6FCD"/>
    <w:rsid w:val="001F2600"/>
    <w:rsid w:val="001F2C39"/>
    <w:rsid w:val="001F604E"/>
    <w:rsid w:val="002000B0"/>
    <w:rsid w:val="00200CF5"/>
    <w:rsid w:val="00201DBD"/>
    <w:rsid w:val="0020447D"/>
    <w:rsid w:val="002048AA"/>
    <w:rsid w:val="00207E8A"/>
    <w:rsid w:val="00210611"/>
    <w:rsid w:val="0021440E"/>
    <w:rsid w:val="00215341"/>
    <w:rsid w:val="00222701"/>
    <w:rsid w:val="00225266"/>
    <w:rsid w:val="00225A7F"/>
    <w:rsid w:val="002269EA"/>
    <w:rsid w:val="002307C1"/>
    <w:rsid w:val="00230C4B"/>
    <w:rsid w:val="00230DBE"/>
    <w:rsid w:val="00231599"/>
    <w:rsid w:val="002330DA"/>
    <w:rsid w:val="0023502B"/>
    <w:rsid w:val="00235D00"/>
    <w:rsid w:val="00235DDB"/>
    <w:rsid w:val="00240379"/>
    <w:rsid w:val="002465BC"/>
    <w:rsid w:val="002469C7"/>
    <w:rsid w:val="00247524"/>
    <w:rsid w:val="002477A7"/>
    <w:rsid w:val="00251B0B"/>
    <w:rsid w:val="00251B42"/>
    <w:rsid w:val="002525F1"/>
    <w:rsid w:val="002575B3"/>
    <w:rsid w:val="0026172B"/>
    <w:rsid w:val="00262DF9"/>
    <w:rsid w:val="002649D6"/>
    <w:rsid w:val="00266131"/>
    <w:rsid w:val="0026686C"/>
    <w:rsid w:val="00273945"/>
    <w:rsid w:val="0027532B"/>
    <w:rsid w:val="00276DD6"/>
    <w:rsid w:val="0028395F"/>
    <w:rsid w:val="0028458F"/>
    <w:rsid w:val="00285858"/>
    <w:rsid w:val="0028633E"/>
    <w:rsid w:val="00287DD5"/>
    <w:rsid w:val="002912A5"/>
    <w:rsid w:val="00292CB1"/>
    <w:rsid w:val="00293657"/>
    <w:rsid w:val="00295E2F"/>
    <w:rsid w:val="00296725"/>
    <w:rsid w:val="00296CF0"/>
    <w:rsid w:val="002A237D"/>
    <w:rsid w:val="002A27D3"/>
    <w:rsid w:val="002B082A"/>
    <w:rsid w:val="002B24E4"/>
    <w:rsid w:val="002B2F41"/>
    <w:rsid w:val="002B36F4"/>
    <w:rsid w:val="002B4050"/>
    <w:rsid w:val="002B5757"/>
    <w:rsid w:val="002B7445"/>
    <w:rsid w:val="002C01E0"/>
    <w:rsid w:val="002C3320"/>
    <w:rsid w:val="002C56FB"/>
    <w:rsid w:val="002C5B00"/>
    <w:rsid w:val="002C6841"/>
    <w:rsid w:val="002D3605"/>
    <w:rsid w:val="002D787C"/>
    <w:rsid w:val="002E5A6A"/>
    <w:rsid w:val="002F3B59"/>
    <w:rsid w:val="002F4689"/>
    <w:rsid w:val="002F7BCE"/>
    <w:rsid w:val="003013A2"/>
    <w:rsid w:val="003025F4"/>
    <w:rsid w:val="0030539F"/>
    <w:rsid w:val="0030569E"/>
    <w:rsid w:val="00306AB9"/>
    <w:rsid w:val="00307E8B"/>
    <w:rsid w:val="00311B1D"/>
    <w:rsid w:val="003141EF"/>
    <w:rsid w:val="00317F86"/>
    <w:rsid w:val="0032549F"/>
    <w:rsid w:val="00325823"/>
    <w:rsid w:val="00326258"/>
    <w:rsid w:val="00327484"/>
    <w:rsid w:val="003276FB"/>
    <w:rsid w:val="003313DF"/>
    <w:rsid w:val="0033152F"/>
    <w:rsid w:val="00332B1D"/>
    <w:rsid w:val="00332D48"/>
    <w:rsid w:val="003357E3"/>
    <w:rsid w:val="00337221"/>
    <w:rsid w:val="00342A84"/>
    <w:rsid w:val="00342F4A"/>
    <w:rsid w:val="00343792"/>
    <w:rsid w:val="003609CF"/>
    <w:rsid w:val="00362393"/>
    <w:rsid w:val="00371FC0"/>
    <w:rsid w:val="003736E6"/>
    <w:rsid w:val="00390C19"/>
    <w:rsid w:val="0039186B"/>
    <w:rsid w:val="00391976"/>
    <w:rsid w:val="00394131"/>
    <w:rsid w:val="00397029"/>
    <w:rsid w:val="003970C3"/>
    <w:rsid w:val="0039714B"/>
    <w:rsid w:val="003975B6"/>
    <w:rsid w:val="003A2F96"/>
    <w:rsid w:val="003A4C40"/>
    <w:rsid w:val="003A4ED0"/>
    <w:rsid w:val="003A69D5"/>
    <w:rsid w:val="003B049A"/>
    <w:rsid w:val="003B2DAD"/>
    <w:rsid w:val="003B69F6"/>
    <w:rsid w:val="003C3FD6"/>
    <w:rsid w:val="003C4575"/>
    <w:rsid w:val="003C4D0F"/>
    <w:rsid w:val="003C645F"/>
    <w:rsid w:val="003D3AA4"/>
    <w:rsid w:val="003D7894"/>
    <w:rsid w:val="003E2CE7"/>
    <w:rsid w:val="003E3E58"/>
    <w:rsid w:val="003E4BC0"/>
    <w:rsid w:val="003E7C1F"/>
    <w:rsid w:val="003F2081"/>
    <w:rsid w:val="003F4F21"/>
    <w:rsid w:val="003F5D90"/>
    <w:rsid w:val="003F646C"/>
    <w:rsid w:val="003F659F"/>
    <w:rsid w:val="003F678D"/>
    <w:rsid w:val="003F6E65"/>
    <w:rsid w:val="00402EF4"/>
    <w:rsid w:val="00404461"/>
    <w:rsid w:val="0040594D"/>
    <w:rsid w:val="00406D2C"/>
    <w:rsid w:val="00410E9D"/>
    <w:rsid w:val="004117F9"/>
    <w:rsid w:val="00411F84"/>
    <w:rsid w:val="00417A05"/>
    <w:rsid w:val="00417A4F"/>
    <w:rsid w:val="00422DC7"/>
    <w:rsid w:val="00423A6B"/>
    <w:rsid w:val="00423D1F"/>
    <w:rsid w:val="00426501"/>
    <w:rsid w:val="00426F70"/>
    <w:rsid w:val="0044021C"/>
    <w:rsid w:val="0044278A"/>
    <w:rsid w:val="00444CB7"/>
    <w:rsid w:val="00450FF6"/>
    <w:rsid w:val="004522B5"/>
    <w:rsid w:val="004565F5"/>
    <w:rsid w:val="004622BB"/>
    <w:rsid w:val="00464ADC"/>
    <w:rsid w:val="00465400"/>
    <w:rsid w:val="00466DAA"/>
    <w:rsid w:val="004675B4"/>
    <w:rsid w:val="00473C27"/>
    <w:rsid w:val="00474E42"/>
    <w:rsid w:val="004756FE"/>
    <w:rsid w:val="00477FF1"/>
    <w:rsid w:val="00480E9D"/>
    <w:rsid w:val="004827D5"/>
    <w:rsid w:val="004849A3"/>
    <w:rsid w:val="0049038A"/>
    <w:rsid w:val="004907DE"/>
    <w:rsid w:val="00490FA7"/>
    <w:rsid w:val="0049137B"/>
    <w:rsid w:val="004930AC"/>
    <w:rsid w:val="00493A42"/>
    <w:rsid w:val="00496D4B"/>
    <w:rsid w:val="00497538"/>
    <w:rsid w:val="004A0003"/>
    <w:rsid w:val="004A17C6"/>
    <w:rsid w:val="004A2946"/>
    <w:rsid w:val="004A487B"/>
    <w:rsid w:val="004A5891"/>
    <w:rsid w:val="004A6E7F"/>
    <w:rsid w:val="004B23BB"/>
    <w:rsid w:val="004B40D8"/>
    <w:rsid w:val="004B5BBD"/>
    <w:rsid w:val="004C0D1F"/>
    <w:rsid w:val="004C0F2A"/>
    <w:rsid w:val="004C145A"/>
    <w:rsid w:val="004D0DBF"/>
    <w:rsid w:val="004D33B8"/>
    <w:rsid w:val="004D4119"/>
    <w:rsid w:val="004D7878"/>
    <w:rsid w:val="004E0187"/>
    <w:rsid w:val="004E1401"/>
    <w:rsid w:val="004E2700"/>
    <w:rsid w:val="004E37EC"/>
    <w:rsid w:val="004E5BD0"/>
    <w:rsid w:val="004E7963"/>
    <w:rsid w:val="004F4A87"/>
    <w:rsid w:val="00500936"/>
    <w:rsid w:val="00503161"/>
    <w:rsid w:val="005034FE"/>
    <w:rsid w:val="0050682A"/>
    <w:rsid w:val="00507001"/>
    <w:rsid w:val="00510323"/>
    <w:rsid w:val="00514202"/>
    <w:rsid w:val="0051441A"/>
    <w:rsid w:val="00516443"/>
    <w:rsid w:val="005168C2"/>
    <w:rsid w:val="00521E40"/>
    <w:rsid w:val="00521E92"/>
    <w:rsid w:val="005230DD"/>
    <w:rsid w:val="005245C3"/>
    <w:rsid w:val="005246AC"/>
    <w:rsid w:val="00530DF0"/>
    <w:rsid w:val="00532D39"/>
    <w:rsid w:val="005352EA"/>
    <w:rsid w:val="00535B79"/>
    <w:rsid w:val="00540A67"/>
    <w:rsid w:val="00543DE9"/>
    <w:rsid w:val="00544A74"/>
    <w:rsid w:val="00544D24"/>
    <w:rsid w:val="00545392"/>
    <w:rsid w:val="0055217D"/>
    <w:rsid w:val="005537A7"/>
    <w:rsid w:val="00555799"/>
    <w:rsid w:val="00557F1F"/>
    <w:rsid w:val="0056037C"/>
    <w:rsid w:val="00560ECC"/>
    <w:rsid w:val="00561DE3"/>
    <w:rsid w:val="00564ED3"/>
    <w:rsid w:val="00566A94"/>
    <w:rsid w:val="00566E30"/>
    <w:rsid w:val="005703EB"/>
    <w:rsid w:val="005746C0"/>
    <w:rsid w:val="005753AC"/>
    <w:rsid w:val="00575BD1"/>
    <w:rsid w:val="00576260"/>
    <w:rsid w:val="00576B4D"/>
    <w:rsid w:val="00581104"/>
    <w:rsid w:val="005824B5"/>
    <w:rsid w:val="00583717"/>
    <w:rsid w:val="005840AE"/>
    <w:rsid w:val="00586E14"/>
    <w:rsid w:val="00591992"/>
    <w:rsid w:val="005951FB"/>
    <w:rsid w:val="00596425"/>
    <w:rsid w:val="005A0A44"/>
    <w:rsid w:val="005A1A2F"/>
    <w:rsid w:val="005A6409"/>
    <w:rsid w:val="005A784D"/>
    <w:rsid w:val="005B2F07"/>
    <w:rsid w:val="005B7329"/>
    <w:rsid w:val="005C0612"/>
    <w:rsid w:val="005C5DE5"/>
    <w:rsid w:val="005C6DF4"/>
    <w:rsid w:val="005D0A84"/>
    <w:rsid w:val="005D0AE6"/>
    <w:rsid w:val="005D1BDC"/>
    <w:rsid w:val="005D2799"/>
    <w:rsid w:val="005D624A"/>
    <w:rsid w:val="005E30EF"/>
    <w:rsid w:val="005F2776"/>
    <w:rsid w:val="005F399F"/>
    <w:rsid w:val="005F7890"/>
    <w:rsid w:val="005F7DE3"/>
    <w:rsid w:val="006027D4"/>
    <w:rsid w:val="00602F77"/>
    <w:rsid w:val="006032B5"/>
    <w:rsid w:val="00610911"/>
    <w:rsid w:val="006131ED"/>
    <w:rsid w:val="006136E4"/>
    <w:rsid w:val="006148CF"/>
    <w:rsid w:val="00616592"/>
    <w:rsid w:val="00620988"/>
    <w:rsid w:val="006212DC"/>
    <w:rsid w:val="00621F02"/>
    <w:rsid w:val="0062219A"/>
    <w:rsid w:val="006232F4"/>
    <w:rsid w:val="00627870"/>
    <w:rsid w:val="00631D34"/>
    <w:rsid w:val="006376DD"/>
    <w:rsid w:val="00637728"/>
    <w:rsid w:val="00637DA2"/>
    <w:rsid w:val="006413C1"/>
    <w:rsid w:val="0064232B"/>
    <w:rsid w:val="00642EB3"/>
    <w:rsid w:val="0064322A"/>
    <w:rsid w:val="00645F40"/>
    <w:rsid w:val="00646933"/>
    <w:rsid w:val="0064754A"/>
    <w:rsid w:val="006504D9"/>
    <w:rsid w:val="00650887"/>
    <w:rsid w:val="00652323"/>
    <w:rsid w:val="00652F5C"/>
    <w:rsid w:val="00655931"/>
    <w:rsid w:val="00662855"/>
    <w:rsid w:val="00662C64"/>
    <w:rsid w:val="0066618C"/>
    <w:rsid w:val="00667D82"/>
    <w:rsid w:val="0067480C"/>
    <w:rsid w:val="006748B1"/>
    <w:rsid w:val="00675ECD"/>
    <w:rsid w:val="00677643"/>
    <w:rsid w:val="00680734"/>
    <w:rsid w:val="00680795"/>
    <w:rsid w:val="00681EB5"/>
    <w:rsid w:val="00685AFC"/>
    <w:rsid w:val="00690404"/>
    <w:rsid w:val="006910CB"/>
    <w:rsid w:val="00691F59"/>
    <w:rsid w:val="00691F6A"/>
    <w:rsid w:val="00693BE9"/>
    <w:rsid w:val="00694A32"/>
    <w:rsid w:val="00694EC2"/>
    <w:rsid w:val="006960BB"/>
    <w:rsid w:val="0069701F"/>
    <w:rsid w:val="006A053B"/>
    <w:rsid w:val="006A627D"/>
    <w:rsid w:val="006A62D1"/>
    <w:rsid w:val="006A6BAA"/>
    <w:rsid w:val="006B0D00"/>
    <w:rsid w:val="006B0DF6"/>
    <w:rsid w:val="006B2D71"/>
    <w:rsid w:val="006B4110"/>
    <w:rsid w:val="006B4BEC"/>
    <w:rsid w:val="006C62D7"/>
    <w:rsid w:val="006C6635"/>
    <w:rsid w:val="006C675D"/>
    <w:rsid w:val="006C747A"/>
    <w:rsid w:val="006D3FCD"/>
    <w:rsid w:val="006D56AD"/>
    <w:rsid w:val="006D6DAB"/>
    <w:rsid w:val="006E082F"/>
    <w:rsid w:val="006E19C2"/>
    <w:rsid w:val="006F0993"/>
    <w:rsid w:val="006F13D4"/>
    <w:rsid w:val="006F14A7"/>
    <w:rsid w:val="006F183C"/>
    <w:rsid w:val="006F21F2"/>
    <w:rsid w:val="006F767C"/>
    <w:rsid w:val="006F7F3B"/>
    <w:rsid w:val="00702944"/>
    <w:rsid w:val="007131DE"/>
    <w:rsid w:val="00717FB7"/>
    <w:rsid w:val="0072171C"/>
    <w:rsid w:val="0073002D"/>
    <w:rsid w:val="0073084A"/>
    <w:rsid w:val="00730A95"/>
    <w:rsid w:val="00731562"/>
    <w:rsid w:val="00731601"/>
    <w:rsid w:val="00731FBB"/>
    <w:rsid w:val="00732C06"/>
    <w:rsid w:val="007334F3"/>
    <w:rsid w:val="00734DE4"/>
    <w:rsid w:val="00737A74"/>
    <w:rsid w:val="0074076B"/>
    <w:rsid w:val="00741DBE"/>
    <w:rsid w:val="00741E8F"/>
    <w:rsid w:val="00742876"/>
    <w:rsid w:val="00744B31"/>
    <w:rsid w:val="007464AF"/>
    <w:rsid w:val="007508C9"/>
    <w:rsid w:val="007544B4"/>
    <w:rsid w:val="007568DD"/>
    <w:rsid w:val="00756EBA"/>
    <w:rsid w:val="007604FF"/>
    <w:rsid w:val="0076053C"/>
    <w:rsid w:val="0076085D"/>
    <w:rsid w:val="00763027"/>
    <w:rsid w:val="007635B4"/>
    <w:rsid w:val="007704F6"/>
    <w:rsid w:val="007707EC"/>
    <w:rsid w:val="007758AB"/>
    <w:rsid w:val="0077662A"/>
    <w:rsid w:val="0077767E"/>
    <w:rsid w:val="00777C00"/>
    <w:rsid w:val="0078004A"/>
    <w:rsid w:val="00781301"/>
    <w:rsid w:val="0078153F"/>
    <w:rsid w:val="00782DFB"/>
    <w:rsid w:val="00782E4F"/>
    <w:rsid w:val="007917BB"/>
    <w:rsid w:val="0079208A"/>
    <w:rsid w:val="00794938"/>
    <w:rsid w:val="007A3422"/>
    <w:rsid w:val="007A4A99"/>
    <w:rsid w:val="007A65D8"/>
    <w:rsid w:val="007B4BEE"/>
    <w:rsid w:val="007B4C64"/>
    <w:rsid w:val="007B56EC"/>
    <w:rsid w:val="007B6EF9"/>
    <w:rsid w:val="007C43BF"/>
    <w:rsid w:val="007C60D9"/>
    <w:rsid w:val="007C6662"/>
    <w:rsid w:val="007D314F"/>
    <w:rsid w:val="007D31B9"/>
    <w:rsid w:val="007D39C9"/>
    <w:rsid w:val="007D6E3E"/>
    <w:rsid w:val="007E056C"/>
    <w:rsid w:val="007E291A"/>
    <w:rsid w:val="007E5178"/>
    <w:rsid w:val="007F0B29"/>
    <w:rsid w:val="007F2348"/>
    <w:rsid w:val="007F2464"/>
    <w:rsid w:val="007F335F"/>
    <w:rsid w:val="007F68AB"/>
    <w:rsid w:val="007F7651"/>
    <w:rsid w:val="007F772A"/>
    <w:rsid w:val="00800D13"/>
    <w:rsid w:val="00800FDC"/>
    <w:rsid w:val="008019ED"/>
    <w:rsid w:val="008022A6"/>
    <w:rsid w:val="008036F1"/>
    <w:rsid w:val="008053C1"/>
    <w:rsid w:val="0081354F"/>
    <w:rsid w:val="0081594E"/>
    <w:rsid w:val="00815A67"/>
    <w:rsid w:val="00816A5B"/>
    <w:rsid w:val="00817B81"/>
    <w:rsid w:val="0082374D"/>
    <w:rsid w:val="00825B13"/>
    <w:rsid w:val="008275C6"/>
    <w:rsid w:val="008301B8"/>
    <w:rsid w:val="00832E39"/>
    <w:rsid w:val="00834624"/>
    <w:rsid w:val="0083566F"/>
    <w:rsid w:val="00840652"/>
    <w:rsid w:val="008411A5"/>
    <w:rsid w:val="00843AA8"/>
    <w:rsid w:val="00844103"/>
    <w:rsid w:val="00844B8F"/>
    <w:rsid w:val="00844FCB"/>
    <w:rsid w:val="0084514C"/>
    <w:rsid w:val="008462D9"/>
    <w:rsid w:val="008523F9"/>
    <w:rsid w:val="0085292A"/>
    <w:rsid w:val="008530C8"/>
    <w:rsid w:val="0085702C"/>
    <w:rsid w:val="0086665E"/>
    <w:rsid w:val="008729BF"/>
    <w:rsid w:val="00872B3E"/>
    <w:rsid w:val="00872F6C"/>
    <w:rsid w:val="00873A18"/>
    <w:rsid w:val="00874A21"/>
    <w:rsid w:val="00874F73"/>
    <w:rsid w:val="008750E5"/>
    <w:rsid w:val="00875641"/>
    <w:rsid w:val="0088076C"/>
    <w:rsid w:val="00881CC6"/>
    <w:rsid w:val="00882B69"/>
    <w:rsid w:val="008833F2"/>
    <w:rsid w:val="00891438"/>
    <w:rsid w:val="00892A77"/>
    <w:rsid w:val="00895DDE"/>
    <w:rsid w:val="0089695F"/>
    <w:rsid w:val="008970CA"/>
    <w:rsid w:val="008971DF"/>
    <w:rsid w:val="008A0C7A"/>
    <w:rsid w:val="008A16EB"/>
    <w:rsid w:val="008A6BA3"/>
    <w:rsid w:val="008A6CC8"/>
    <w:rsid w:val="008B04D4"/>
    <w:rsid w:val="008B0802"/>
    <w:rsid w:val="008B0EE4"/>
    <w:rsid w:val="008B1987"/>
    <w:rsid w:val="008B19F8"/>
    <w:rsid w:val="008B22E6"/>
    <w:rsid w:val="008B2942"/>
    <w:rsid w:val="008B2C54"/>
    <w:rsid w:val="008B5D8C"/>
    <w:rsid w:val="008B61D6"/>
    <w:rsid w:val="008B7325"/>
    <w:rsid w:val="008C2D9C"/>
    <w:rsid w:val="008C4A40"/>
    <w:rsid w:val="008D0313"/>
    <w:rsid w:val="008D04E5"/>
    <w:rsid w:val="008D0CA3"/>
    <w:rsid w:val="008D1A75"/>
    <w:rsid w:val="008D3A1C"/>
    <w:rsid w:val="008D6717"/>
    <w:rsid w:val="008D76DD"/>
    <w:rsid w:val="008E0DB8"/>
    <w:rsid w:val="008E1EA0"/>
    <w:rsid w:val="008E3BB0"/>
    <w:rsid w:val="008E5794"/>
    <w:rsid w:val="008E6E7E"/>
    <w:rsid w:val="008F0D34"/>
    <w:rsid w:val="008F39E2"/>
    <w:rsid w:val="008F5D45"/>
    <w:rsid w:val="008F733C"/>
    <w:rsid w:val="00901AFE"/>
    <w:rsid w:val="0090215E"/>
    <w:rsid w:val="0090356C"/>
    <w:rsid w:val="0090391D"/>
    <w:rsid w:val="00904D29"/>
    <w:rsid w:val="009118A4"/>
    <w:rsid w:val="0091424C"/>
    <w:rsid w:val="00915ED2"/>
    <w:rsid w:val="009216AF"/>
    <w:rsid w:val="00925107"/>
    <w:rsid w:val="00925D27"/>
    <w:rsid w:val="00926B42"/>
    <w:rsid w:val="00926E1C"/>
    <w:rsid w:val="0093142F"/>
    <w:rsid w:val="009327B9"/>
    <w:rsid w:val="00933788"/>
    <w:rsid w:val="0093604E"/>
    <w:rsid w:val="0094199F"/>
    <w:rsid w:val="0094540E"/>
    <w:rsid w:val="0095281A"/>
    <w:rsid w:val="00955657"/>
    <w:rsid w:val="00960B44"/>
    <w:rsid w:val="00961822"/>
    <w:rsid w:val="00963345"/>
    <w:rsid w:val="00964166"/>
    <w:rsid w:val="00965535"/>
    <w:rsid w:val="0096599A"/>
    <w:rsid w:val="009665AC"/>
    <w:rsid w:val="00966CBA"/>
    <w:rsid w:val="00971E3A"/>
    <w:rsid w:val="009732F8"/>
    <w:rsid w:val="009737F3"/>
    <w:rsid w:val="00975106"/>
    <w:rsid w:val="0097544F"/>
    <w:rsid w:val="00982B6E"/>
    <w:rsid w:val="00983B06"/>
    <w:rsid w:val="00983C8A"/>
    <w:rsid w:val="0099223B"/>
    <w:rsid w:val="0099348C"/>
    <w:rsid w:val="00995044"/>
    <w:rsid w:val="0099630A"/>
    <w:rsid w:val="0099660F"/>
    <w:rsid w:val="009969FE"/>
    <w:rsid w:val="009A2B81"/>
    <w:rsid w:val="009A48BF"/>
    <w:rsid w:val="009A4929"/>
    <w:rsid w:val="009A707D"/>
    <w:rsid w:val="009A78A6"/>
    <w:rsid w:val="009B02E1"/>
    <w:rsid w:val="009B0361"/>
    <w:rsid w:val="009B4A6A"/>
    <w:rsid w:val="009B6636"/>
    <w:rsid w:val="009B6F5C"/>
    <w:rsid w:val="009C0A44"/>
    <w:rsid w:val="009C122B"/>
    <w:rsid w:val="009C1BB7"/>
    <w:rsid w:val="009C3AF6"/>
    <w:rsid w:val="009C60D1"/>
    <w:rsid w:val="009C65C6"/>
    <w:rsid w:val="009D2F5B"/>
    <w:rsid w:val="009D5FF8"/>
    <w:rsid w:val="009D6421"/>
    <w:rsid w:val="009D6D28"/>
    <w:rsid w:val="009E1F90"/>
    <w:rsid w:val="009E2B9D"/>
    <w:rsid w:val="009E3245"/>
    <w:rsid w:val="009E5DE5"/>
    <w:rsid w:val="009F0F1B"/>
    <w:rsid w:val="009F19DF"/>
    <w:rsid w:val="009F3B1E"/>
    <w:rsid w:val="009F45D5"/>
    <w:rsid w:val="009F6CA9"/>
    <w:rsid w:val="00A011C1"/>
    <w:rsid w:val="00A02D51"/>
    <w:rsid w:val="00A03349"/>
    <w:rsid w:val="00A0521A"/>
    <w:rsid w:val="00A05F0C"/>
    <w:rsid w:val="00A108C6"/>
    <w:rsid w:val="00A131A8"/>
    <w:rsid w:val="00A15075"/>
    <w:rsid w:val="00A1750C"/>
    <w:rsid w:val="00A22EBC"/>
    <w:rsid w:val="00A23383"/>
    <w:rsid w:val="00A25ED5"/>
    <w:rsid w:val="00A27DF0"/>
    <w:rsid w:val="00A306A7"/>
    <w:rsid w:val="00A31C59"/>
    <w:rsid w:val="00A34DA3"/>
    <w:rsid w:val="00A350C0"/>
    <w:rsid w:val="00A37FD9"/>
    <w:rsid w:val="00A40333"/>
    <w:rsid w:val="00A4122D"/>
    <w:rsid w:val="00A43EC8"/>
    <w:rsid w:val="00A45637"/>
    <w:rsid w:val="00A51232"/>
    <w:rsid w:val="00A5342D"/>
    <w:rsid w:val="00A561A6"/>
    <w:rsid w:val="00A56686"/>
    <w:rsid w:val="00A56F3C"/>
    <w:rsid w:val="00A61405"/>
    <w:rsid w:val="00A6149B"/>
    <w:rsid w:val="00A63A54"/>
    <w:rsid w:val="00A71B11"/>
    <w:rsid w:val="00A73BC9"/>
    <w:rsid w:val="00A75FA9"/>
    <w:rsid w:val="00A76B6C"/>
    <w:rsid w:val="00A813F6"/>
    <w:rsid w:val="00A81628"/>
    <w:rsid w:val="00A8210D"/>
    <w:rsid w:val="00A82F14"/>
    <w:rsid w:val="00A85E50"/>
    <w:rsid w:val="00A87FE6"/>
    <w:rsid w:val="00A90A23"/>
    <w:rsid w:val="00A90E53"/>
    <w:rsid w:val="00A92809"/>
    <w:rsid w:val="00A92DB0"/>
    <w:rsid w:val="00A96673"/>
    <w:rsid w:val="00AA4966"/>
    <w:rsid w:val="00AA4A50"/>
    <w:rsid w:val="00AB07DF"/>
    <w:rsid w:val="00AB1030"/>
    <w:rsid w:val="00AB3915"/>
    <w:rsid w:val="00AB3DEB"/>
    <w:rsid w:val="00AB45D5"/>
    <w:rsid w:val="00AC44F9"/>
    <w:rsid w:val="00AC5C9F"/>
    <w:rsid w:val="00AC60CA"/>
    <w:rsid w:val="00AC664F"/>
    <w:rsid w:val="00AC7075"/>
    <w:rsid w:val="00AD2EB7"/>
    <w:rsid w:val="00AD426B"/>
    <w:rsid w:val="00AD4F23"/>
    <w:rsid w:val="00AD5658"/>
    <w:rsid w:val="00AD7B61"/>
    <w:rsid w:val="00AE1001"/>
    <w:rsid w:val="00AE170F"/>
    <w:rsid w:val="00AE2F65"/>
    <w:rsid w:val="00AE4650"/>
    <w:rsid w:val="00AE68D7"/>
    <w:rsid w:val="00AE7ED2"/>
    <w:rsid w:val="00AF39FE"/>
    <w:rsid w:val="00AF3A8F"/>
    <w:rsid w:val="00AF5F85"/>
    <w:rsid w:val="00B01D5A"/>
    <w:rsid w:val="00B029BB"/>
    <w:rsid w:val="00B05E16"/>
    <w:rsid w:val="00B06BB8"/>
    <w:rsid w:val="00B0724D"/>
    <w:rsid w:val="00B07F13"/>
    <w:rsid w:val="00B10A2C"/>
    <w:rsid w:val="00B110E0"/>
    <w:rsid w:val="00B11F86"/>
    <w:rsid w:val="00B135A3"/>
    <w:rsid w:val="00B169E9"/>
    <w:rsid w:val="00B170A0"/>
    <w:rsid w:val="00B2016E"/>
    <w:rsid w:val="00B21943"/>
    <w:rsid w:val="00B22DC0"/>
    <w:rsid w:val="00B26708"/>
    <w:rsid w:val="00B32D45"/>
    <w:rsid w:val="00B33842"/>
    <w:rsid w:val="00B34762"/>
    <w:rsid w:val="00B35DDB"/>
    <w:rsid w:val="00B42D45"/>
    <w:rsid w:val="00B43142"/>
    <w:rsid w:val="00B4378D"/>
    <w:rsid w:val="00B44564"/>
    <w:rsid w:val="00B44866"/>
    <w:rsid w:val="00B453FA"/>
    <w:rsid w:val="00B471CD"/>
    <w:rsid w:val="00B50A97"/>
    <w:rsid w:val="00B51CF5"/>
    <w:rsid w:val="00B51D1E"/>
    <w:rsid w:val="00B528CC"/>
    <w:rsid w:val="00B548B8"/>
    <w:rsid w:val="00B57861"/>
    <w:rsid w:val="00B60ACA"/>
    <w:rsid w:val="00B61DDF"/>
    <w:rsid w:val="00B72A7D"/>
    <w:rsid w:val="00B72DA4"/>
    <w:rsid w:val="00B7389A"/>
    <w:rsid w:val="00B74F46"/>
    <w:rsid w:val="00B75920"/>
    <w:rsid w:val="00B80022"/>
    <w:rsid w:val="00B868A2"/>
    <w:rsid w:val="00B905DB"/>
    <w:rsid w:val="00B90946"/>
    <w:rsid w:val="00B93FA1"/>
    <w:rsid w:val="00B96A7B"/>
    <w:rsid w:val="00BA34ED"/>
    <w:rsid w:val="00BA7602"/>
    <w:rsid w:val="00BA76A2"/>
    <w:rsid w:val="00BB2D48"/>
    <w:rsid w:val="00BB4751"/>
    <w:rsid w:val="00BB4E8B"/>
    <w:rsid w:val="00BC3AE3"/>
    <w:rsid w:val="00BC42B6"/>
    <w:rsid w:val="00BC46B8"/>
    <w:rsid w:val="00BC5178"/>
    <w:rsid w:val="00BD12F0"/>
    <w:rsid w:val="00BD39EE"/>
    <w:rsid w:val="00BD3DF0"/>
    <w:rsid w:val="00BD517A"/>
    <w:rsid w:val="00BD5435"/>
    <w:rsid w:val="00BD78E8"/>
    <w:rsid w:val="00BE0B86"/>
    <w:rsid w:val="00BE3221"/>
    <w:rsid w:val="00BE32B1"/>
    <w:rsid w:val="00BE34FE"/>
    <w:rsid w:val="00BE641D"/>
    <w:rsid w:val="00BE6E4F"/>
    <w:rsid w:val="00BE7EA5"/>
    <w:rsid w:val="00BF11D0"/>
    <w:rsid w:val="00BF21D5"/>
    <w:rsid w:val="00BF3788"/>
    <w:rsid w:val="00BF4307"/>
    <w:rsid w:val="00BF6E40"/>
    <w:rsid w:val="00BF7697"/>
    <w:rsid w:val="00BF7DE4"/>
    <w:rsid w:val="00C00E53"/>
    <w:rsid w:val="00C05285"/>
    <w:rsid w:val="00C052B0"/>
    <w:rsid w:val="00C06CEA"/>
    <w:rsid w:val="00C07C73"/>
    <w:rsid w:val="00C102F0"/>
    <w:rsid w:val="00C1126E"/>
    <w:rsid w:val="00C13B1F"/>
    <w:rsid w:val="00C1462D"/>
    <w:rsid w:val="00C14C59"/>
    <w:rsid w:val="00C15C43"/>
    <w:rsid w:val="00C17DF9"/>
    <w:rsid w:val="00C201DE"/>
    <w:rsid w:val="00C20701"/>
    <w:rsid w:val="00C21E39"/>
    <w:rsid w:val="00C22CA3"/>
    <w:rsid w:val="00C231C2"/>
    <w:rsid w:val="00C252A8"/>
    <w:rsid w:val="00C27812"/>
    <w:rsid w:val="00C31673"/>
    <w:rsid w:val="00C336F0"/>
    <w:rsid w:val="00C403E7"/>
    <w:rsid w:val="00C40D0C"/>
    <w:rsid w:val="00C41FD8"/>
    <w:rsid w:val="00C44909"/>
    <w:rsid w:val="00C46FDD"/>
    <w:rsid w:val="00C47252"/>
    <w:rsid w:val="00C51079"/>
    <w:rsid w:val="00C5193A"/>
    <w:rsid w:val="00C519A2"/>
    <w:rsid w:val="00C54640"/>
    <w:rsid w:val="00C577EF"/>
    <w:rsid w:val="00C754F8"/>
    <w:rsid w:val="00C7641E"/>
    <w:rsid w:val="00C81384"/>
    <w:rsid w:val="00C81535"/>
    <w:rsid w:val="00C8159D"/>
    <w:rsid w:val="00C8170F"/>
    <w:rsid w:val="00C85416"/>
    <w:rsid w:val="00C867FC"/>
    <w:rsid w:val="00C87511"/>
    <w:rsid w:val="00C94164"/>
    <w:rsid w:val="00C94A33"/>
    <w:rsid w:val="00C957C4"/>
    <w:rsid w:val="00CA0860"/>
    <w:rsid w:val="00CA0B2D"/>
    <w:rsid w:val="00CA333A"/>
    <w:rsid w:val="00CA40F1"/>
    <w:rsid w:val="00CB0418"/>
    <w:rsid w:val="00CB18A5"/>
    <w:rsid w:val="00CB1F0D"/>
    <w:rsid w:val="00CB3DD8"/>
    <w:rsid w:val="00CB4A7D"/>
    <w:rsid w:val="00CB4C9A"/>
    <w:rsid w:val="00CC06D4"/>
    <w:rsid w:val="00CC1316"/>
    <w:rsid w:val="00CC4DFF"/>
    <w:rsid w:val="00CC5371"/>
    <w:rsid w:val="00CC74D3"/>
    <w:rsid w:val="00CD3084"/>
    <w:rsid w:val="00CD3713"/>
    <w:rsid w:val="00CD565D"/>
    <w:rsid w:val="00CD712D"/>
    <w:rsid w:val="00CE63B0"/>
    <w:rsid w:val="00CE6B55"/>
    <w:rsid w:val="00CF18B9"/>
    <w:rsid w:val="00CF1C75"/>
    <w:rsid w:val="00CF6050"/>
    <w:rsid w:val="00CF76E1"/>
    <w:rsid w:val="00D017E0"/>
    <w:rsid w:val="00D03E92"/>
    <w:rsid w:val="00D0468F"/>
    <w:rsid w:val="00D05518"/>
    <w:rsid w:val="00D11034"/>
    <w:rsid w:val="00D11871"/>
    <w:rsid w:val="00D1491E"/>
    <w:rsid w:val="00D156B7"/>
    <w:rsid w:val="00D218CF"/>
    <w:rsid w:val="00D23C90"/>
    <w:rsid w:val="00D253E9"/>
    <w:rsid w:val="00D2724C"/>
    <w:rsid w:val="00D332ED"/>
    <w:rsid w:val="00D4014C"/>
    <w:rsid w:val="00D419F4"/>
    <w:rsid w:val="00D43520"/>
    <w:rsid w:val="00D44A0E"/>
    <w:rsid w:val="00D54BB7"/>
    <w:rsid w:val="00D5591C"/>
    <w:rsid w:val="00D56F96"/>
    <w:rsid w:val="00D56FBC"/>
    <w:rsid w:val="00D57601"/>
    <w:rsid w:val="00D57A0A"/>
    <w:rsid w:val="00D57A20"/>
    <w:rsid w:val="00D60223"/>
    <w:rsid w:val="00D605D4"/>
    <w:rsid w:val="00D6517B"/>
    <w:rsid w:val="00D66F5C"/>
    <w:rsid w:val="00D7168F"/>
    <w:rsid w:val="00D71E6E"/>
    <w:rsid w:val="00D72F90"/>
    <w:rsid w:val="00D74265"/>
    <w:rsid w:val="00D745F3"/>
    <w:rsid w:val="00D7543B"/>
    <w:rsid w:val="00D75A93"/>
    <w:rsid w:val="00D77FBB"/>
    <w:rsid w:val="00D8618F"/>
    <w:rsid w:val="00D8648F"/>
    <w:rsid w:val="00D873E4"/>
    <w:rsid w:val="00D9051E"/>
    <w:rsid w:val="00D90DD3"/>
    <w:rsid w:val="00D93C60"/>
    <w:rsid w:val="00DA0069"/>
    <w:rsid w:val="00DA16F2"/>
    <w:rsid w:val="00DA283F"/>
    <w:rsid w:val="00DA33D9"/>
    <w:rsid w:val="00DA39F6"/>
    <w:rsid w:val="00DA3B2C"/>
    <w:rsid w:val="00DA6CBB"/>
    <w:rsid w:val="00DB2C0C"/>
    <w:rsid w:val="00DB4E11"/>
    <w:rsid w:val="00DC0E05"/>
    <w:rsid w:val="00DC12D9"/>
    <w:rsid w:val="00DC4F3D"/>
    <w:rsid w:val="00DD1047"/>
    <w:rsid w:val="00DD17D4"/>
    <w:rsid w:val="00DD1AA8"/>
    <w:rsid w:val="00DD4D40"/>
    <w:rsid w:val="00DD6F7C"/>
    <w:rsid w:val="00DD7226"/>
    <w:rsid w:val="00DD76FD"/>
    <w:rsid w:val="00DD784E"/>
    <w:rsid w:val="00DD7970"/>
    <w:rsid w:val="00DE63E0"/>
    <w:rsid w:val="00DE680C"/>
    <w:rsid w:val="00DE7080"/>
    <w:rsid w:val="00DF323B"/>
    <w:rsid w:val="00DF735E"/>
    <w:rsid w:val="00E01468"/>
    <w:rsid w:val="00E01E38"/>
    <w:rsid w:val="00E0392F"/>
    <w:rsid w:val="00E05237"/>
    <w:rsid w:val="00E10052"/>
    <w:rsid w:val="00E1031B"/>
    <w:rsid w:val="00E1190D"/>
    <w:rsid w:val="00E1278B"/>
    <w:rsid w:val="00E14797"/>
    <w:rsid w:val="00E23BDF"/>
    <w:rsid w:val="00E23EB9"/>
    <w:rsid w:val="00E26369"/>
    <w:rsid w:val="00E30C18"/>
    <w:rsid w:val="00E313FC"/>
    <w:rsid w:val="00E31843"/>
    <w:rsid w:val="00E32657"/>
    <w:rsid w:val="00E34141"/>
    <w:rsid w:val="00E34692"/>
    <w:rsid w:val="00E352B5"/>
    <w:rsid w:val="00E403C0"/>
    <w:rsid w:val="00E44024"/>
    <w:rsid w:val="00E463A8"/>
    <w:rsid w:val="00E512B6"/>
    <w:rsid w:val="00E51DD3"/>
    <w:rsid w:val="00E51E6B"/>
    <w:rsid w:val="00E524FF"/>
    <w:rsid w:val="00E53136"/>
    <w:rsid w:val="00E53D4C"/>
    <w:rsid w:val="00E577E0"/>
    <w:rsid w:val="00E602CD"/>
    <w:rsid w:val="00E626FA"/>
    <w:rsid w:val="00E74C80"/>
    <w:rsid w:val="00E753F1"/>
    <w:rsid w:val="00E80F24"/>
    <w:rsid w:val="00E813BE"/>
    <w:rsid w:val="00E823A7"/>
    <w:rsid w:val="00E8621A"/>
    <w:rsid w:val="00E86D43"/>
    <w:rsid w:val="00E874B6"/>
    <w:rsid w:val="00E91524"/>
    <w:rsid w:val="00E93941"/>
    <w:rsid w:val="00E95BFE"/>
    <w:rsid w:val="00E95D46"/>
    <w:rsid w:val="00E975BB"/>
    <w:rsid w:val="00EA0E74"/>
    <w:rsid w:val="00EA356E"/>
    <w:rsid w:val="00EA388B"/>
    <w:rsid w:val="00EA5479"/>
    <w:rsid w:val="00EA7672"/>
    <w:rsid w:val="00EB0E0F"/>
    <w:rsid w:val="00EB31DF"/>
    <w:rsid w:val="00EB5B92"/>
    <w:rsid w:val="00EB62E1"/>
    <w:rsid w:val="00EB78B7"/>
    <w:rsid w:val="00EC1FB8"/>
    <w:rsid w:val="00EC299E"/>
    <w:rsid w:val="00EC2ABD"/>
    <w:rsid w:val="00EC33DB"/>
    <w:rsid w:val="00EC5985"/>
    <w:rsid w:val="00EC7236"/>
    <w:rsid w:val="00EC7A3D"/>
    <w:rsid w:val="00EC7D92"/>
    <w:rsid w:val="00ED0B6D"/>
    <w:rsid w:val="00ED2D49"/>
    <w:rsid w:val="00ED5EBE"/>
    <w:rsid w:val="00EE02D7"/>
    <w:rsid w:val="00EE1165"/>
    <w:rsid w:val="00EE33E1"/>
    <w:rsid w:val="00EE3A95"/>
    <w:rsid w:val="00EF39DA"/>
    <w:rsid w:val="00EF5B62"/>
    <w:rsid w:val="00EF6028"/>
    <w:rsid w:val="00F00401"/>
    <w:rsid w:val="00F012A3"/>
    <w:rsid w:val="00F012D7"/>
    <w:rsid w:val="00F02E0D"/>
    <w:rsid w:val="00F03897"/>
    <w:rsid w:val="00F0548E"/>
    <w:rsid w:val="00F06E41"/>
    <w:rsid w:val="00F07B95"/>
    <w:rsid w:val="00F10CF2"/>
    <w:rsid w:val="00F11D4B"/>
    <w:rsid w:val="00F12AA9"/>
    <w:rsid w:val="00F13FE4"/>
    <w:rsid w:val="00F155D3"/>
    <w:rsid w:val="00F15C5A"/>
    <w:rsid w:val="00F166E5"/>
    <w:rsid w:val="00F225D7"/>
    <w:rsid w:val="00F23649"/>
    <w:rsid w:val="00F24470"/>
    <w:rsid w:val="00F24C0A"/>
    <w:rsid w:val="00F2691E"/>
    <w:rsid w:val="00F27A06"/>
    <w:rsid w:val="00F303CA"/>
    <w:rsid w:val="00F35363"/>
    <w:rsid w:val="00F44A7D"/>
    <w:rsid w:val="00F44C82"/>
    <w:rsid w:val="00F44CE6"/>
    <w:rsid w:val="00F52E1A"/>
    <w:rsid w:val="00F54495"/>
    <w:rsid w:val="00F551AF"/>
    <w:rsid w:val="00F600C3"/>
    <w:rsid w:val="00F625F4"/>
    <w:rsid w:val="00F62942"/>
    <w:rsid w:val="00F63189"/>
    <w:rsid w:val="00F657DF"/>
    <w:rsid w:val="00F72791"/>
    <w:rsid w:val="00F74148"/>
    <w:rsid w:val="00F74245"/>
    <w:rsid w:val="00F7511A"/>
    <w:rsid w:val="00F76D04"/>
    <w:rsid w:val="00F82155"/>
    <w:rsid w:val="00F82CE3"/>
    <w:rsid w:val="00F82CFB"/>
    <w:rsid w:val="00F82F0F"/>
    <w:rsid w:val="00F85A1E"/>
    <w:rsid w:val="00F86A75"/>
    <w:rsid w:val="00F91285"/>
    <w:rsid w:val="00F93449"/>
    <w:rsid w:val="00F969C7"/>
    <w:rsid w:val="00FA274D"/>
    <w:rsid w:val="00FA287F"/>
    <w:rsid w:val="00FA2FFA"/>
    <w:rsid w:val="00FA3950"/>
    <w:rsid w:val="00FA414A"/>
    <w:rsid w:val="00FA7364"/>
    <w:rsid w:val="00FB102E"/>
    <w:rsid w:val="00FB39E1"/>
    <w:rsid w:val="00FB7137"/>
    <w:rsid w:val="00FC01F4"/>
    <w:rsid w:val="00FC0A23"/>
    <w:rsid w:val="00FC1FB8"/>
    <w:rsid w:val="00FC7C44"/>
    <w:rsid w:val="00FD3AE1"/>
    <w:rsid w:val="00FE1548"/>
    <w:rsid w:val="00FE4383"/>
    <w:rsid w:val="00FE707C"/>
    <w:rsid w:val="00FF05EC"/>
    <w:rsid w:val="00FF0F3E"/>
    <w:rsid w:val="00FF1CB5"/>
    <w:rsid w:val="00FF222E"/>
    <w:rsid w:val="00FF60A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17465"/>
  <w15:chartTrackingRefBased/>
  <w15:docId w15:val="{8E684765-458D-4789-9780-3DF9BBC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4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1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74E42"/>
    <w:pPr>
      <w:ind w:left="720"/>
      <w:contextualSpacing/>
    </w:pPr>
  </w:style>
  <w:style w:type="paragraph" w:styleId="Revision">
    <w:name w:val="Revision"/>
    <w:hidden/>
    <w:uiPriority w:val="99"/>
    <w:semiHidden/>
    <w:rsid w:val="00143DC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135B-2175-41B3-9AEF-FC98A1F6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5126</Characters>
  <Application>Microsoft Office Word</Application>
  <DocSecurity>0</DocSecurity>
  <Lines>197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Yoshimura</dc:creator>
  <cp:keywords/>
  <dc:description/>
  <cp:lastModifiedBy>Jack Feldman</cp:lastModifiedBy>
  <cp:revision>2</cp:revision>
  <cp:lastPrinted>2025-12-04T18:20:00Z</cp:lastPrinted>
  <dcterms:created xsi:type="dcterms:W3CDTF">2025-12-08T19:25:00Z</dcterms:created>
  <dcterms:modified xsi:type="dcterms:W3CDTF">2025-12-08T19:25:00Z</dcterms:modified>
</cp:coreProperties>
</file>